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EDE0E" w14:textId="77777777" w:rsidR="00C05674" w:rsidRPr="00803BB4" w:rsidRDefault="00C05674" w:rsidP="00C05674">
      <w:pPr>
        <w:jc w:val="center"/>
        <w:rPr>
          <w:rFonts w:cs="Tahoma"/>
          <w:b/>
          <w:szCs w:val="20"/>
        </w:rPr>
      </w:pPr>
      <w:r w:rsidRPr="00803BB4">
        <w:rPr>
          <w:rFonts w:cs="Tahoma"/>
          <w:b/>
          <w:szCs w:val="20"/>
        </w:rPr>
        <w:t>Old Luce Development Trust</w:t>
      </w:r>
    </w:p>
    <w:p w14:paraId="55997A21" w14:textId="77777777" w:rsidR="00C05674" w:rsidRPr="00803BB4" w:rsidRDefault="00C05674" w:rsidP="00C05674">
      <w:pPr>
        <w:jc w:val="center"/>
        <w:rPr>
          <w:rFonts w:cs="Tahoma"/>
          <w:b/>
          <w:szCs w:val="20"/>
        </w:rPr>
      </w:pPr>
      <w:r w:rsidRPr="00803BB4">
        <w:rPr>
          <w:rFonts w:cs="Tahoma"/>
          <w:b/>
          <w:szCs w:val="20"/>
        </w:rPr>
        <w:t>Minutes of the Annual General Meeting</w:t>
      </w:r>
    </w:p>
    <w:p w14:paraId="7BEF22EB" w14:textId="77777777" w:rsidR="00C05674" w:rsidRPr="00803BB4" w:rsidRDefault="00C05674" w:rsidP="00C05674">
      <w:pPr>
        <w:jc w:val="center"/>
        <w:rPr>
          <w:rFonts w:cs="Tahoma"/>
          <w:szCs w:val="20"/>
        </w:rPr>
      </w:pPr>
    </w:p>
    <w:p w14:paraId="201B96E5" w14:textId="77777777" w:rsidR="00C05674" w:rsidRPr="00803BB4" w:rsidRDefault="00C05674" w:rsidP="00C05674">
      <w:pPr>
        <w:jc w:val="center"/>
        <w:rPr>
          <w:rFonts w:cs="Tahoma"/>
          <w:szCs w:val="20"/>
        </w:rPr>
      </w:pPr>
      <w:r w:rsidRPr="00803BB4">
        <w:rPr>
          <w:rFonts w:cs="Tahoma"/>
          <w:szCs w:val="20"/>
        </w:rPr>
        <w:t>Wednesday 26 February 2020: 19:00 – 20:00</w:t>
      </w:r>
    </w:p>
    <w:p w14:paraId="5D789D0A" w14:textId="77777777" w:rsidR="00C05674" w:rsidRPr="00803BB4" w:rsidRDefault="00C05674" w:rsidP="00C05674">
      <w:pPr>
        <w:jc w:val="center"/>
        <w:rPr>
          <w:rFonts w:cs="Tahoma"/>
          <w:szCs w:val="20"/>
        </w:rPr>
      </w:pPr>
    </w:p>
    <w:p w14:paraId="772D7E44" w14:textId="77777777" w:rsidR="00C05674" w:rsidRPr="00803BB4" w:rsidRDefault="00C05674" w:rsidP="00C05674">
      <w:pPr>
        <w:jc w:val="center"/>
        <w:rPr>
          <w:rFonts w:cs="Tahoma"/>
          <w:szCs w:val="20"/>
        </w:rPr>
      </w:pPr>
    </w:p>
    <w:p w14:paraId="2751FDA7" w14:textId="77777777" w:rsidR="00C05674" w:rsidRPr="00803BB4" w:rsidRDefault="00C05674" w:rsidP="00C05674">
      <w:pPr>
        <w:numPr>
          <w:ilvl w:val="0"/>
          <w:numId w:val="32"/>
        </w:numPr>
        <w:ind w:left="567" w:hanging="567"/>
        <w:rPr>
          <w:b/>
          <w:szCs w:val="20"/>
          <w:lang w:eastAsia="en-GB"/>
        </w:rPr>
      </w:pPr>
      <w:r w:rsidRPr="00803BB4">
        <w:rPr>
          <w:b/>
          <w:szCs w:val="20"/>
          <w:lang w:eastAsia="en-GB"/>
        </w:rPr>
        <w:t>Attendance and Apologies</w:t>
      </w:r>
    </w:p>
    <w:p w14:paraId="0F7CA864" w14:textId="77777777" w:rsidR="00C05674" w:rsidRPr="00803BB4" w:rsidRDefault="00C05674" w:rsidP="00C05674">
      <w:pPr>
        <w:rPr>
          <w:szCs w:val="20"/>
          <w:lang w:eastAsia="en-GB"/>
        </w:rPr>
      </w:pPr>
    </w:p>
    <w:p w14:paraId="3C54CB10" w14:textId="77777777" w:rsidR="00C05674" w:rsidRPr="00803BB4" w:rsidRDefault="00C05674" w:rsidP="00C05674">
      <w:pPr>
        <w:rPr>
          <w:b/>
          <w:szCs w:val="20"/>
          <w:lang w:eastAsia="en-GB"/>
        </w:rPr>
      </w:pPr>
      <w:r w:rsidRPr="00803BB4">
        <w:rPr>
          <w:b/>
          <w:szCs w:val="20"/>
          <w:lang w:eastAsia="en-GB"/>
        </w:rPr>
        <w:t>Attendees</w:t>
      </w:r>
    </w:p>
    <w:p w14:paraId="1BFEEA46" w14:textId="77777777" w:rsidR="00C05674" w:rsidRPr="00803BB4" w:rsidRDefault="00C05674" w:rsidP="00C05674">
      <w:pPr>
        <w:ind w:left="1985" w:hanging="1985"/>
        <w:rPr>
          <w:szCs w:val="20"/>
          <w:lang w:eastAsia="en-GB"/>
        </w:rPr>
      </w:pPr>
      <w:r w:rsidRPr="00803BB4">
        <w:rPr>
          <w:szCs w:val="20"/>
          <w:lang w:eastAsia="en-GB"/>
        </w:rPr>
        <w:t>Directors:</w:t>
      </w:r>
      <w:r w:rsidRPr="00803BB4">
        <w:rPr>
          <w:szCs w:val="20"/>
          <w:lang w:eastAsia="en-GB"/>
        </w:rPr>
        <w:tab/>
        <w:t>Jim McClung, Mike Lane, Diane Lowe, Richard Rankin, Jackie Plunkett</w:t>
      </w:r>
    </w:p>
    <w:p w14:paraId="1D6E4185" w14:textId="77777777" w:rsidR="00C05674" w:rsidRPr="00803BB4" w:rsidRDefault="00C05674" w:rsidP="00C05674">
      <w:pPr>
        <w:ind w:left="1985" w:hanging="1985"/>
        <w:rPr>
          <w:szCs w:val="20"/>
          <w:lang w:eastAsia="en-GB"/>
        </w:rPr>
      </w:pPr>
    </w:p>
    <w:p w14:paraId="29D446BC" w14:textId="77777777" w:rsidR="00C05674" w:rsidRPr="00803BB4" w:rsidRDefault="00C05674" w:rsidP="00C05674">
      <w:pPr>
        <w:ind w:left="1985" w:hanging="1985"/>
        <w:rPr>
          <w:szCs w:val="20"/>
          <w:lang w:eastAsia="en-GB"/>
        </w:rPr>
      </w:pPr>
      <w:r w:rsidRPr="00803BB4">
        <w:rPr>
          <w:szCs w:val="20"/>
          <w:lang w:eastAsia="en-GB"/>
        </w:rPr>
        <w:t xml:space="preserve">Members: </w:t>
      </w:r>
      <w:r w:rsidRPr="00803BB4">
        <w:rPr>
          <w:szCs w:val="20"/>
          <w:lang w:eastAsia="en-GB"/>
        </w:rPr>
        <w:tab/>
        <w:t xml:space="preserve">Stephen Ogston, Elfriede McClung, Mick Bird, Clare Burl, John Campbell, Margaret Campbell, Pamela Copeland, William Copeland, Elizabeth Innes, Charles McWilliam, Liz Miscampbell, Michelle Newton, Steven Newton, Donald Peers, Janet Peers, Irene Rankin, Margaret Stewart, Robert Stewart, Fiona Stirling, Frances Irvine and Andy Irvine. </w:t>
      </w:r>
    </w:p>
    <w:p w14:paraId="4FAA75B5" w14:textId="77777777" w:rsidR="00C05674" w:rsidRPr="00803BB4" w:rsidRDefault="00C05674" w:rsidP="00C05674">
      <w:pPr>
        <w:ind w:left="1985" w:hanging="1985"/>
        <w:rPr>
          <w:szCs w:val="20"/>
          <w:lang w:eastAsia="en-GB"/>
        </w:rPr>
      </w:pPr>
    </w:p>
    <w:p w14:paraId="597291AB" w14:textId="77777777" w:rsidR="00C05674" w:rsidRPr="00803BB4" w:rsidRDefault="00C05674" w:rsidP="00C05674">
      <w:pPr>
        <w:ind w:left="1985" w:hanging="1985"/>
        <w:rPr>
          <w:szCs w:val="20"/>
          <w:lang w:eastAsia="en-GB"/>
        </w:rPr>
      </w:pPr>
      <w:r w:rsidRPr="00803BB4">
        <w:rPr>
          <w:szCs w:val="20"/>
          <w:lang w:eastAsia="en-GB"/>
        </w:rPr>
        <w:t xml:space="preserve">Non-members: </w:t>
      </w:r>
      <w:r w:rsidRPr="00803BB4">
        <w:rPr>
          <w:szCs w:val="20"/>
          <w:lang w:eastAsia="en-GB"/>
        </w:rPr>
        <w:tab/>
        <w:t xml:space="preserve">Gordon Reid (Accountant), Tracey Murray (Development Officer), Louise McCulloch (future Administrator), Fiona Phillips (Hall Keeper), Jane </w:t>
      </w:r>
      <w:proofErr w:type="spellStart"/>
      <w:r w:rsidRPr="00803BB4">
        <w:rPr>
          <w:szCs w:val="20"/>
          <w:lang w:eastAsia="en-GB"/>
        </w:rPr>
        <w:t>Dodds</w:t>
      </w:r>
      <w:proofErr w:type="spellEnd"/>
      <w:r w:rsidRPr="00803BB4">
        <w:rPr>
          <w:szCs w:val="20"/>
          <w:lang w:eastAsia="en-GB"/>
        </w:rPr>
        <w:t xml:space="preserve">, Barbara </w:t>
      </w:r>
      <w:proofErr w:type="spellStart"/>
      <w:r w:rsidRPr="00803BB4">
        <w:rPr>
          <w:szCs w:val="20"/>
          <w:lang w:eastAsia="en-GB"/>
        </w:rPr>
        <w:t>Belacom</w:t>
      </w:r>
      <w:proofErr w:type="spellEnd"/>
      <w:r w:rsidRPr="00803BB4">
        <w:rPr>
          <w:szCs w:val="20"/>
          <w:lang w:eastAsia="en-GB"/>
        </w:rPr>
        <w:t>, Toby King and Vic Hicks.</w:t>
      </w:r>
    </w:p>
    <w:p w14:paraId="1B4B4310" w14:textId="77777777" w:rsidR="00C05674" w:rsidRPr="00803BB4" w:rsidRDefault="00C05674" w:rsidP="00C05674">
      <w:pPr>
        <w:rPr>
          <w:szCs w:val="20"/>
          <w:lang w:eastAsia="en-GB"/>
        </w:rPr>
      </w:pPr>
    </w:p>
    <w:p w14:paraId="31586C8B" w14:textId="77777777" w:rsidR="00C05674" w:rsidRPr="00803BB4" w:rsidRDefault="00C05674" w:rsidP="00C05674">
      <w:pPr>
        <w:ind w:left="1985" w:hanging="1985"/>
        <w:rPr>
          <w:szCs w:val="20"/>
          <w:lang w:eastAsia="en-GB"/>
        </w:rPr>
      </w:pPr>
      <w:r w:rsidRPr="00803BB4">
        <w:rPr>
          <w:b/>
          <w:szCs w:val="20"/>
          <w:lang w:eastAsia="en-GB"/>
        </w:rPr>
        <w:t>Apologies</w:t>
      </w:r>
    </w:p>
    <w:p w14:paraId="2848DF06" w14:textId="77777777" w:rsidR="00C05674" w:rsidRPr="00803BB4" w:rsidRDefault="00C05674" w:rsidP="00C05674">
      <w:pPr>
        <w:rPr>
          <w:szCs w:val="20"/>
          <w:lang w:eastAsia="en-GB"/>
        </w:rPr>
      </w:pPr>
      <w:r w:rsidRPr="00803BB4">
        <w:rPr>
          <w:szCs w:val="20"/>
          <w:lang w:eastAsia="en-GB"/>
        </w:rPr>
        <w:t>Lorna McDowall, Dave Burl, Nigel Miscampbell, Helen Milne, Stephen Reynolds, Maria Salzman, Drew Sloan</w:t>
      </w:r>
    </w:p>
    <w:p w14:paraId="0EA0AA72" w14:textId="77777777" w:rsidR="00C05674" w:rsidRPr="00803BB4" w:rsidRDefault="00C05674" w:rsidP="00C05674">
      <w:pPr>
        <w:rPr>
          <w:szCs w:val="20"/>
          <w:lang w:eastAsia="en-GB"/>
        </w:rPr>
      </w:pPr>
    </w:p>
    <w:p w14:paraId="44B792E8" w14:textId="77777777" w:rsidR="00C05674" w:rsidRPr="00803BB4" w:rsidRDefault="00C05674" w:rsidP="00C05674">
      <w:pPr>
        <w:rPr>
          <w:szCs w:val="20"/>
          <w:lang w:eastAsia="en-GB"/>
        </w:rPr>
      </w:pPr>
      <w:r w:rsidRPr="00803BB4">
        <w:rPr>
          <w:szCs w:val="20"/>
          <w:lang w:eastAsia="en-GB"/>
        </w:rPr>
        <w:t>The Chair welcomed members to the AGM.</w:t>
      </w:r>
    </w:p>
    <w:p w14:paraId="518BB0A9" w14:textId="77777777" w:rsidR="00C05674" w:rsidRPr="00803BB4" w:rsidRDefault="00C05674" w:rsidP="00C05674">
      <w:pPr>
        <w:rPr>
          <w:szCs w:val="20"/>
          <w:lang w:eastAsia="en-GB"/>
        </w:rPr>
      </w:pPr>
    </w:p>
    <w:p w14:paraId="77053030" w14:textId="77777777" w:rsidR="00C05674" w:rsidRPr="00803BB4" w:rsidRDefault="00C05674" w:rsidP="00C05674">
      <w:pPr>
        <w:ind w:left="567"/>
        <w:rPr>
          <w:szCs w:val="20"/>
          <w:lang w:eastAsia="en-GB"/>
        </w:rPr>
      </w:pPr>
    </w:p>
    <w:p w14:paraId="1D1697C0" w14:textId="77777777" w:rsidR="00C05674" w:rsidRPr="00803BB4" w:rsidRDefault="00C05674" w:rsidP="00C05674">
      <w:pPr>
        <w:numPr>
          <w:ilvl w:val="0"/>
          <w:numId w:val="32"/>
        </w:numPr>
        <w:ind w:left="567" w:hanging="567"/>
        <w:rPr>
          <w:b/>
          <w:szCs w:val="20"/>
          <w:lang w:eastAsia="en-GB"/>
        </w:rPr>
      </w:pPr>
      <w:r w:rsidRPr="00803BB4">
        <w:rPr>
          <w:b/>
          <w:szCs w:val="20"/>
          <w:lang w:eastAsia="en-GB"/>
        </w:rPr>
        <w:t>Minutes of the Last AGM</w:t>
      </w:r>
    </w:p>
    <w:p w14:paraId="06C87366" w14:textId="77777777" w:rsidR="00C05674" w:rsidRPr="00803BB4" w:rsidRDefault="00C05674" w:rsidP="00C05674">
      <w:pPr>
        <w:rPr>
          <w:szCs w:val="20"/>
          <w:lang w:eastAsia="en-GB"/>
        </w:rPr>
      </w:pPr>
      <w:r w:rsidRPr="00803BB4">
        <w:rPr>
          <w:szCs w:val="20"/>
          <w:lang w:eastAsia="en-GB"/>
        </w:rPr>
        <w:t>The minutes of the last AGM were proposed by Richard Rankin and seconded by Jackie Plunkett.</w:t>
      </w:r>
    </w:p>
    <w:p w14:paraId="52FFD0F1" w14:textId="77777777" w:rsidR="00C05674" w:rsidRPr="00803BB4" w:rsidRDefault="00C05674" w:rsidP="00C05674">
      <w:pPr>
        <w:rPr>
          <w:szCs w:val="20"/>
          <w:lang w:eastAsia="en-GB"/>
        </w:rPr>
      </w:pPr>
    </w:p>
    <w:p w14:paraId="3AFF92EE" w14:textId="77777777" w:rsidR="00C05674" w:rsidRPr="00803BB4" w:rsidRDefault="00C05674" w:rsidP="00C05674">
      <w:pPr>
        <w:rPr>
          <w:szCs w:val="20"/>
          <w:lang w:eastAsia="en-GB"/>
        </w:rPr>
      </w:pPr>
    </w:p>
    <w:p w14:paraId="79B48515" w14:textId="77777777" w:rsidR="00C05674" w:rsidRPr="00803BB4" w:rsidRDefault="00C05674" w:rsidP="00C05674">
      <w:pPr>
        <w:numPr>
          <w:ilvl w:val="0"/>
          <w:numId w:val="32"/>
        </w:numPr>
        <w:ind w:left="567" w:hanging="567"/>
        <w:rPr>
          <w:b/>
          <w:szCs w:val="20"/>
          <w:lang w:eastAsia="en-GB"/>
        </w:rPr>
      </w:pPr>
      <w:r w:rsidRPr="00803BB4">
        <w:rPr>
          <w:b/>
          <w:szCs w:val="20"/>
          <w:lang w:eastAsia="en-GB"/>
        </w:rPr>
        <w:t>Chair’s Report</w:t>
      </w:r>
    </w:p>
    <w:p w14:paraId="1D62618E" w14:textId="77777777" w:rsidR="00C05674" w:rsidRPr="00803BB4" w:rsidRDefault="00C05674" w:rsidP="00C05674">
      <w:pPr>
        <w:rPr>
          <w:rFonts w:cs="Tahoma"/>
          <w:szCs w:val="20"/>
        </w:rPr>
      </w:pPr>
      <w:r>
        <w:rPr>
          <w:rFonts w:eastAsiaTheme="minorHAnsi" w:cs="Tahoma"/>
          <w:szCs w:val="20"/>
        </w:rPr>
        <w:t>The Chair noted that the Trust</w:t>
      </w:r>
      <w:r w:rsidRPr="00803BB4">
        <w:rPr>
          <w:rFonts w:cs="Tahoma"/>
          <w:szCs w:val="20"/>
        </w:rPr>
        <w:t xml:space="preserve"> had </w:t>
      </w:r>
      <w:r>
        <w:rPr>
          <w:rFonts w:cs="Tahoma"/>
          <w:szCs w:val="20"/>
        </w:rPr>
        <w:t xml:space="preserve">had </w:t>
      </w:r>
      <w:r w:rsidRPr="00803BB4">
        <w:rPr>
          <w:rFonts w:cs="Tahoma"/>
          <w:szCs w:val="20"/>
        </w:rPr>
        <w:t xml:space="preserve">an incredibly busy 15 months since </w:t>
      </w:r>
      <w:r>
        <w:rPr>
          <w:rFonts w:cs="Tahoma"/>
          <w:szCs w:val="20"/>
        </w:rPr>
        <w:t>the</w:t>
      </w:r>
      <w:r w:rsidRPr="00803BB4">
        <w:rPr>
          <w:rFonts w:cs="Tahoma"/>
          <w:szCs w:val="20"/>
        </w:rPr>
        <w:t xml:space="preserve"> last AGM, build</w:t>
      </w:r>
      <w:r>
        <w:rPr>
          <w:rFonts w:cs="Tahoma"/>
          <w:szCs w:val="20"/>
        </w:rPr>
        <w:t>ing</w:t>
      </w:r>
      <w:r w:rsidRPr="00803BB4">
        <w:rPr>
          <w:rFonts w:cs="Tahoma"/>
          <w:szCs w:val="20"/>
        </w:rPr>
        <w:t xml:space="preserve"> on the continuing activity of the Trust since </w:t>
      </w:r>
      <w:r>
        <w:rPr>
          <w:rFonts w:cs="Tahoma"/>
          <w:szCs w:val="20"/>
        </w:rPr>
        <w:t>its</w:t>
      </w:r>
      <w:r w:rsidRPr="00803BB4">
        <w:rPr>
          <w:rFonts w:cs="Tahoma"/>
          <w:szCs w:val="20"/>
        </w:rPr>
        <w:t xml:space="preserve"> inception in May 2016. </w:t>
      </w:r>
      <w:r>
        <w:rPr>
          <w:rFonts w:cs="Tahoma"/>
          <w:szCs w:val="20"/>
        </w:rPr>
        <w:t xml:space="preserve">Membership now stood at </w:t>
      </w:r>
      <w:r w:rsidRPr="00803BB4">
        <w:rPr>
          <w:rFonts w:cs="Tahoma"/>
          <w:szCs w:val="20"/>
        </w:rPr>
        <w:t>190 people.</w:t>
      </w:r>
    </w:p>
    <w:p w14:paraId="62453FDA" w14:textId="77777777" w:rsidR="00C05674" w:rsidRPr="00803BB4" w:rsidRDefault="00C05674" w:rsidP="00C05674">
      <w:pPr>
        <w:rPr>
          <w:rFonts w:cs="Tahoma"/>
          <w:szCs w:val="20"/>
        </w:rPr>
      </w:pPr>
    </w:p>
    <w:p w14:paraId="15AF820A" w14:textId="77777777" w:rsidR="00C05674" w:rsidRPr="00E71860" w:rsidRDefault="00C05674" w:rsidP="00C05674">
      <w:pPr>
        <w:rPr>
          <w:rFonts w:cs="Tahoma"/>
          <w:szCs w:val="20"/>
        </w:rPr>
      </w:pPr>
      <w:r w:rsidRPr="00803BB4">
        <w:rPr>
          <w:rFonts w:cs="Tahoma"/>
          <w:szCs w:val="20"/>
        </w:rPr>
        <w:t xml:space="preserve">As the Trust has grown and developed, </w:t>
      </w:r>
      <w:r>
        <w:rPr>
          <w:rFonts w:cs="Tahoma"/>
          <w:szCs w:val="20"/>
        </w:rPr>
        <w:t>it</w:t>
      </w:r>
      <w:r w:rsidRPr="00803BB4">
        <w:rPr>
          <w:rFonts w:cs="Tahoma"/>
          <w:szCs w:val="20"/>
        </w:rPr>
        <w:t xml:space="preserve"> continue</w:t>
      </w:r>
      <w:r>
        <w:rPr>
          <w:rFonts w:cs="Tahoma"/>
          <w:szCs w:val="20"/>
        </w:rPr>
        <w:t>s</w:t>
      </w:r>
      <w:r w:rsidRPr="00803BB4">
        <w:rPr>
          <w:rFonts w:cs="Tahoma"/>
          <w:szCs w:val="20"/>
        </w:rPr>
        <w:t xml:space="preserve"> to learn valuable lessons and skills</w:t>
      </w:r>
      <w:r>
        <w:rPr>
          <w:rFonts w:cs="Tahoma"/>
          <w:szCs w:val="20"/>
        </w:rPr>
        <w:t xml:space="preserve"> in </w:t>
      </w:r>
      <w:r w:rsidRPr="00803BB4">
        <w:rPr>
          <w:rFonts w:cs="Tahoma"/>
          <w:szCs w:val="20"/>
        </w:rPr>
        <w:t>developing community resilience, designing infrastructure, compliance with legislation</w:t>
      </w:r>
      <w:r>
        <w:rPr>
          <w:rFonts w:cs="Tahoma"/>
          <w:szCs w:val="20"/>
        </w:rPr>
        <w:t xml:space="preserve">, </w:t>
      </w:r>
      <w:r w:rsidRPr="00803BB4">
        <w:rPr>
          <w:rFonts w:cs="Tahoma"/>
          <w:szCs w:val="20"/>
        </w:rPr>
        <w:t>work</w:t>
      </w:r>
      <w:r>
        <w:rPr>
          <w:rFonts w:cs="Tahoma"/>
          <w:szCs w:val="20"/>
        </w:rPr>
        <w:t>ing</w:t>
      </w:r>
      <w:r w:rsidRPr="00803BB4">
        <w:rPr>
          <w:rFonts w:cs="Tahoma"/>
          <w:szCs w:val="20"/>
        </w:rPr>
        <w:t xml:space="preserve"> with many different agencies, </w:t>
      </w:r>
      <w:r>
        <w:rPr>
          <w:rFonts w:cs="Tahoma"/>
          <w:szCs w:val="20"/>
        </w:rPr>
        <w:t>c</w:t>
      </w:r>
      <w:r w:rsidRPr="00803BB4">
        <w:rPr>
          <w:rFonts w:cs="Tahoma"/>
          <w:szCs w:val="20"/>
        </w:rPr>
        <w:t>ommunicating with government departments,</w:t>
      </w:r>
      <w:r>
        <w:rPr>
          <w:rFonts w:cs="Tahoma"/>
          <w:szCs w:val="20"/>
        </w:rPr>
        <w:t xml:space="preserve"> and </w:t>
      </w:r>
      <w:r w:rsidRPr="00E71860">
        <w:rPr>
          <w:rFonts w:cs="Tahoma"/>
          <w:szCs w:val="20"/>
        </w:rPr>
        <w:t xml:space="preserve">working with non-profit groups and private businesses. </w:t>
      </w:r>
    </w:p>
    <w:p w14:paraId="091C6612" w14:textId="77777777" w:rsidR="00C05674" w:rsidRPr="00803BB4" w:rsidRDefault="00C05674" w:rsidP="00C05674">
      <w:pPr>
        <w:rPr>
          <w:rFonts w:cs="Tahoma"/>
          <w:szCs w:val="20"/>
        </w:rPr>
      </w:pPr>
    </w:p>
    <w:p w14:paraId="21846901" w14:textId="77777777" w:rsidR="00C05674" w:rsidRDefault="00C05674" w:rsidP="00C05674">
      <w:pPr>
        <w:rPr>
          <w:rFonts w:cs="Tahoma"/>
          <w:szCs w:val="20"/>
        </w:rPr>
      </w:pPr>
      <w:r w:rsidRPr="00803BB4">
        <w:rPr>
          <w:rFonts w:cs="Tahoma"/>
          <w:szCs w:val="20"/>
        </w:rPr>
        <w:t xml:space="preserve">The </w:t>
      </w:r>
      <w:r>
        <w:rPr>
          <w:rFonts w:cs="Tahoma"/>
          <w:szCs w:val="20"/>
        </w:rPr>
        <w:t>Trust</w:t>
      </w:r>
      <w:r w:rsidRPr="00803BB4">
        <w:rPr>
          <w:rFonts w:cs="Tahoma"/>
          <w:szCs w:val="20"/>
        </w:rPr>
        <w:t xml:space="preserve"> has continued to be guided by the community consultation undertaken in 2015, and as such our key focuses remain on:</w:t>
      </w:r>
    </w:p>
    <w:p w14:paraId="6FBD0222" w14:textId="77777777" w:rsidR="00C05674" w:rsidRPr="00803BB4" w:rsidRDefault="00C05674" w:rsidP="00C05674">
      <w:pPr>
        <w:rPr>
          <w:rFonts w:cs="Tahoma"/>
          <w:szCs w:val="20"/>
        </w:rPr>
      </w:pPr>
    </w:p>
    <w:p w14:paraId="4107CA16" w14:textId="77777777" w:rsidR="00C05674" w:rsidRPr="00E71860" w:rsidRDefault="00C05674" w:rsidP="00C05674">
      <w:pPr>
        <w:pStyle w:val="ListParagraph"/>
        <w:numPr>
          <w:ilvl w:val="0"/>
          <w:numId w:val="33"/>
        </w:numPr>
        <w:spacing w:after="200" w:line="276" w:lineRule="auto"/>
        <w:rPr>
          <w:rFonts w:cs="Tahoma"/>
          <w:szCs w:val="20"/>
        </w:rPr>
      </w:pPr>
      <w:r w:rsidRPr="00E71860">
        <w:rPr>
          <w:rFonts w:cs="Tahoma"/>
          <w:szCs w:val="20"/>
        </w:rPr>
        <w:t>Community Hub/Village Hall</w:t>
      </w:r>
    </w:p>
    <w:p w14:paraId="62E09205" w14:textId="77777777" w:rsidR="00C05674" w:rsidRPr="00E71860" w:rsidRDefault="00C05674" w:rsidP="00C05674">
      <w:pPr>
        <w:pStyle w:val="ListParagraph"/>
        <w:numPr>
          <w:ilvl w:val="0"/>
          <w:numId w:val="33"/>
        </w:numPr>
        <w:spacing w:after="200" w:line="276" w:lineRule="auto"/>
        <w:rPr>
          <w:rFonts w:cs="Tahoma"/>
          <w:szCs w:val="20"/>
        </w:rPr>
      </w:pPr>
      <w:r w:rsidRPr="00E71860">
        <w:rPr>
          <w:rFonts w:cs="Tahoma"/>
          <w:szCs w:val="20"/>
        </w:rPr>
        <w:t>Providing a social space such as a café</w:t>
      </w:r>
    </w:p>
    <w:p w14:paraId="5C4EB676" w14:textId="77777777" w:rsidR="00C05674" w:rsidRPr="00E71860" w:rsidRDefault="00C05674" w:rsidP="00C05674">
      <w:pPr>
        <w:pStyle w:val="ListParagraph"/>
        <w:numPr>
          <w:ilvl w:val="0"/>
          <w:numId w:val="33"/>
        </w:numPr>
        <w:spacing w:after="200" w:line="276" w:lineRule="auto"/>
        <w:rPr>
          <w:rFonts w:cs="Tahoma"/>
          <w:szCs w:val="20"/>
        </w:rPr>
      </w:pPr>
      <w:r w:rsidRPr="00E71860">
        <w:rPr>
          <w:rFonts w:cs="Tahoma"/>
          <w:szCs w:val="20"/>
        </w:rPr>
        <w:t>Derelict Buildings – improvements to the streetscape</w:t>
      </w:r>
    </w:p>
    <w:p w14:paraId="52BAB53E" w14:textId="77777777" w:rsidR="00C05674" w:rsidRPr="00E71860" w:rsidRDefault="00C05674" w:rsidP="00C05674">
      <w:pPr>
        <w:pStyle w:val="ListParagraph"/>
        <w:numPr>
          <w:ilvl w:val="0"/>
          <w:numId w:val="33"/>
        </w:numPr>
        <w:spacing w:line="276" w:lineRule="auto"/>
        <w:ind w:left="1077" w:hanging="357"/>
        <w:rPr>
          <w:rFonts w:cs="Tahoma"/>
          <w:szCs w:val="20"/>
        </w:rPr>
      </w:pPr>
      <w:r w:rsidRPr="00E71860">
        <w:rPr>
          <w:rFonts w:cs="Tahoma"/>
          <w:szCs w:val="20"/>
        </w:rPr>
        <w:t>Improving the natural environment</w:t>
      </w:r>
    </w:p>
    <w:p w14:paraId="5FC7E656" w14:textId="77777777" w:rsidR="00C05674" w:rsidRPr="00803BB4" w:rsidRDefault="00C05674" w:rsidP="00C05674">
      <w:pPr>
        <w:rPr>
          <w:rFonts w:cs="Tahoma"/>
          <w:szCs w:val="20"/>
        </w:rPr>
      </w:pPr>
    </w:p>
    <w:p w14:paraId="12DC50C7" w14:textId="77777777" w:rsidR="00C05674" w:rsidRPr="00803BB4" w:rsidRDefault="00C05674" w:rsidP="00C05674">
      <w:pPr>
        <w:rPr>
          <w:rFonts w:cs="Tahoma"/>
          <w:szCs w:val="20"/>
        </w:rPr>
      </w:pPr>
      <w:r w:rsidRPr="00803BB4">
        <w:rPr>
          <w:rFonts w:cs="Tahoma"/>
          <w:szCs w:val="20"/>
        </w:rPr>
        <w:t xml:space="preserve">Over the past year, </w:t>
      </w:r>
      <w:r>
        <w:rPr>
          <w:rFonts w:cs="Tahoma"/>
          <w:szCs w:val="20"/>
        </w:rPr>
        <w:t>the Trust has</w:t>
      </w:r>
      <w:r w:rsidRPr="00803BB4">
        <w:rPr>
          <w:rFonts w:cs="Tahoma"/>
          <w:szCs w:val="20"/>
        </w:rPr>
        <w:t xml:space="preserve"> been working hard to deliver on a number of projects, at one point </w:t>
      </w:r>
      <w:r>
        <w:rPr>
          <w:rFonts w:cs="Tahoma"/>
          <w:szCs w:val="20"/>
        </w:rPr>
        <w:t xml:space="preserve">there were </w:t>
      </w:r>
      <w:r w:rsidRPr="00803BB4">
        <w:rPr>
          <w:rFonts w:cs="Tahoma"/>
          <w:szCs w:val="20"/>
        </w:rPr>
        <w:t>more than nine active projects, and despite our attempt to halt any further projects</w:t>
      </w:r>
      <w:r>
        <w:rPr>
          <w:rFonts w:cs="Tahoma"/>
          <w:szCs w:val="20"/>
        </w:rPr>
        <w:t xml:space="preserve">, the Trust has </w:t>
      </w:r>
      <w:r w:rsidRPr="00803BB4">
        <w:rPr>
          <w:rFonts w:cs="Tahoma"/>
          <w:szCs w:val="20"/>
        </w:rPr>
        <w:t>had to act on several situations in order to safeguard community assets and services.</w:t>
      </w:r>
    </w:p>
    <w:p w14:paraId="2913AC79" w14:textId="77777777" w:rsidR="00C05674" w:rsidRPr="0063119F" w:rsidRDefault="00C05674" w:rsidP="00C05674">
      <w:pPr>
        <w:rPr>
          <w:rFonts w:cs="Tahoma"/>
          <w:b/>
          <w:iCs/>
          <w:szCs w:val="20"/>
        </w:rPr>
      </w:pPr>
    </w:p>
    <w:p w14:paraId="72CC710D" w14:textId="77777777" w:rsidR="00C05674" w:rsidRPr="0063119F" w:rsidRDefault="00C05674" w:rsidP="00C05674">
      <w:pPr>
        <w:rPr>
          <w:rFonts w:cs="Tahoma"/>
          <w:b/>
          <w:iCs/>
          <w:szCs w:val="20"/>
        </w:rPr>
      </w:pPr>
      <w:r w:rsidRPr="0063119F">
        <w:rPr>
          <w:rFonts w:cs="Tahoma"/>
          <w:b/>
          <w:iCs/>
          <w:szCs w:val="20"/>
        </w:rPr>
        <w:t>What have we done?</w:t>
      </w:r>
    </w:p>
    <w:p w14:paraId="2819EA6C" w14:textId="77777777" w:rsidR="00C05674" w:rsidRPr="00803BB4" w:rsidRDefault="00C05674" w:rsidP="00C05674">
      <w:pPr>
        <w:rPr>
          <w:rFonts w:cs="Tahoma"/>
          <w:szCs w:val="20"/>
        </w:rPr>
      </w:pPr>
    </w:p>
    <w:p w14:paraId="0542FDE4" w14:textId="77777777" w:rsidR="00C05674" w:rsidRPr="00803BB4" w:rsidRDefault="00C05674" w:rsidP="00C05674">
      <w:pPr>
        <w:rPr>
          <w:rFonts w:cs="Tahoma"/>
          <w:szCs w:val="20"/>
        </w:rPr>
      </w:pPr>
      <w:r>
        <w:rPr>
          <w:rFonts w:cs="Tahoma"/>
          <w:szCs w:val="20"/>
        </w:rPr>
        <w:t>The Trust has</w:t>
      </w:r>
      <w:r w:rsidRPr="00803BB4">
        <w:rPr>
          <w:rFonts w:cs="Tahoma"/>
          <w:szCs w:val="20"/>
        </w:rPr>
        <w:t xml:space="preserve"> had </w:t>
      </w:r>
      <w:proofErr w:type="gramStart"/>
      <w:r w:rsidRPr="00803BB4">
        <w:rPr>
          <w:rFonts w:cs="Tahoma"/>
          <w:szCs w:val="20"/>
        </w:rPr>
        <w:t>a number of</w:t>
      </w:r>
      <w:proofErr w:type="gramEnd"/>
      <w:r w:rsidRPr="00803BB4">
        <w:rPr>
          <w:rFonts w:cs="Tahoma"/>
          <w:szCs w:val="20"/>
        </w:rPr>
        <w:t xml:space="preserve"> successes, aimed at building capacity, but also delivering on </w:t>
      </w:r>
      <w:r>
        <w:rPr>
          <w:rFonts w:cs="Tahoma"/>
          <w:szCs w:val="20"/>
        </w:rPr>
        <w:t>its</w:t>
      </w:r>
      <w:r w:rsidRPr="00803BB4">
        <w:rPr>
          <w:rFonts w:cs="Tahoma"/>
          <w:szCs w:val="20"/>
        </w:rPr>
        <w:t xml:space="preserve"> key aim of improving our community.</w:t>
      </w:r>
      <w:r>
        <w:rPr>
          <w:rFonts w:cs="Tahoma"/>
          <w:szCs w:val="20"/>
        </w:rPr>
        <w:t xml:space="preserve"> The Trust has</w:t>
      </w:r>
      <w:r w:rsidRPr="00803BB4">
        <w:rPr>
          <w:rFonts w:cs="Tahoma"/>
          <w:szCs w:val="20"/>
        </w:rPr>
        <w:t xml:space="preserve"> always been careful to express the will and desire of the community, and over the past year </w:t>
      </w:r>
      <w:r>
        <w:rPr>
          <w:rFonts w:cs="Tahoma"/>
          <w:szCs w:val="20"/>
        </w:rPr>
        <w:t>it has</w:t>
      </w:r>
      <w:r w:rsidRPr="00803BB4">
        <w:rPr>
          <w:rFonts w:cs="Tahoma"/>
          <w:szCs w:val="20"/>
        </w:rPr>
        <w:t xml:space="preserve"> held not less than four different community consultations. The most impressive being the Doctors’ Surgery meeting, with an attendance </w:t>
      </w:r>
      <w:r>
        <w:rPr>
          <w:rFonts w:cs="Tahoma"/>
          <w:szCs w:val="20"/>
        </w:rPr>
        <w:t>of 200 members</w:t>
      </w:r>
      <w:r w:rsidRPr="00803BB4">
        <w:rPr>
          <w:rFonts w:cs="Tahoma"/>
          <w:szCs w:val="20"/>
        </w:rPr>
        <w:t>.</w:t>
      </w:r>
    </w:p>
    <w:p w14:paraId="7612C055" w14:textId="77777777" w:rsidR="00C05674" w:rsidRPr="00803BB4" w:rsidRDefault="00C05674" w:rsidP="00C05674">
      <w:pPr>
        <w:rPr>
          <w:rFonts w:cs="Tahoma"/>
          <w:szCs w:val="20"/>
        </w:rPr>
      </w:pPr>
    </w:p>
    <w:p w14:paraId="48697909" w14:textId="77777777" w:rsidR="00C05674" w:rsidRPr="00803BB4" w:rsidRDefault="00C05674" w:rsidP="00C05674">
      <w:pPr>
        <w:rPr>
          <w:rFonts w:cs="Tahoma"/>
          <w:szCs w:val="20"/>
        </w:rPr>
      </w:pPr>
      <w:r w:rsidRPr="00803BB4">
        <w:rPr>
          <w:rFonts w:cs="Tahoma"/>
          <w:szCs w:val="20"/>
        </w:rPr>
        <w:t xml:space="preserve">Some real changes </w:t>
      </w:r>
      <w:r>
        <w:rPr>
          <w:rFonts w:cs="Tahoma"/>
          <w:szCs w:val="20"/>
        </w:rPr>
        <w:t>the Trust has</w:t>
      </w:r>
      <w:r w:rsidRPr="00803BB4">
        <w:rPr>
          <w:rFonts w:cs="Tahoma"/>
          <w:szCs w:val="20"/>
        </w:rPr>
        <w:t xml:space="preserve"> made to the community are:</w:t>
      </w:r>
    </w:p>
    <w:p w14:paraId="1155275D" w14:textId="77777777" w:rsidR="00C05674" w:rsidRPr="00803BB4" w:rsidRDefault="00C05674" w:rsidP="00C05674">
      <w:pPr>
        <w:rPr>
          <w:rFonts w:cs="Tahoma"/>
          <w:szCs w:val="20"/>
        </w:rPr>
      </w:pPr>
    </w:p>
    <w:p w14:paraId="0AD3CD24" w14:textId="77777777" w:rsidR="00C05674" w:rsidRPr="00803BB4" w:rsidRDefault="00C05674" w:rsidP="00C05674">
      <w:pPr>
        <w:pStyle w:val="ListParagraph"/>
        <w:numPr>
          <w:ilvl w:val="0"/>
          <w:numId w:val="34"/>
        </w:numPr>
        <w:spacing w:line="276" w:lineRule="auto"/>
        <w:rPr>
          <w:rFonts w:cs="Tahoma"/>
          <w:szCs w:val="20"/>
        </w:rPr>
      </w:pPr>
      <w:proofErr w:type="spellStart"/>
      <w:r>
        <w:rPr>
          <w:rFonts w:cs="Tahoma"/>
          <w:b/>
          <w:bCs/>
          <w:szCs w:val="20"/>
        </w:rPr>
        <w:t>Dunragit</w:t>
      </w:r>
      <w:proofErr w:type="spellEnd"/>
      <w:r>
        <w:rPr>
          <w:rFonts w:cs="Tahoma"/>
          <w:b/>
          <w:bCs/>
          <w:szCs w:val="20"/>
        </w:rPr>
        <w:t>-Glenluce Link Path (</w:t>
      </w:r>
      <w:proofErr w:type="spellStart"/>
      <w:r>
        <w:rPr>
          <w:rFonts w:cs="Tahoma"/>
          <w:b/>
          <w:bCs/>
          <w:szCs w:val="20"/>
        </w:rPr>
        <w:t>Railtrail</w:t>
      </w:r>
      <w:proofErr w:type="spellEnd"/>
      <w:r>
        <w:rPr>
          <w:rFonts w:cs="Tahoma"/>
          <w:b/>
          <w:bCs/>
          <w:szCs w:val="20"/>
        </w:rPr>
        <w:t>)</w:t>
      </w:r>
      <w:r w:rsidRPr="00803BB4">
        <w:rPr>
          <w:rFonts w:cs="Tahoma"/>
          <w:szCs w:val="20"/>
        </w:rPr>
        <w:t xml:space="preserve">: Constructed a walking section of the Old railway between the viaduct and </w:t>
      </w:r>
      <w:proofErr w:type="spellStart"/>
      <w:r w:rsidRPr="00803BB4">
        <w:rPr>
          <w:rFonts w:cs="Tahoma"/>
          <w:szCs w:val="20"/>
        </w:rPr>
        <w:t>Challoch</w:t>
      </w:r>
      <w:proofErr w:type="spellEnd"/>
      <w:r w:rsidRPr="00803BB4">
        <w:rPr>
          <w:rFonts w:cs="Tahoma"/>
          <w:szCs w:val="20"/>
        </w:rPr>
        <w:t xml:space="preserve"> junction. This saw the construction of all</w:t>
      </w:r>
      <w:r>
        <w:rPr>
          <w:rFonts w:cs="Tahoma"/>
          <w:szCs w:val="20"/>
        </w:rPr>
        <w:t>-</w:t>
      </w:r>
      <w:r w:rsidRPr="00803BB4">
        <w:rPr>
          <w:rFonts w:cs="Tahoma"/>
          <w:szCs w:val="20"/>
        </w:rPr>
        <w:t xml:space="preserve">weather pathway, installation of new gates, and fencing, as well as the clearing and preparation of wild land. </w:t>
      </w:r>
      <w:r>
        <w:rPr>
          <w:rFonts w:cs="Tahoma"/>
          <w:szCs w:val="20"/>
        </w:rPr>
        <w:t>The Trust offered its</w:t>
      </w:r>
      <w:r w:rsidRPr="00803BB4">
        <w:rPr>
          <w:rFonts w:cs="Tahoma"/>
          <w:szCs w:val="20"/>
        </w:rPr>
        <w:t xml:space="preserve"> thanks to the landowners who kindly offered their permissions for the path to be installed, and further allowed the Trust to install fencing and gates to safeguard users</w:t>
      </w:r>
      <w:r>
        <w:rPr>
          <w:rFonts w:cs="Tahoma"/>
          <w:szCs w:val="20"/>
        </w:rPr>
        <w:t xml:space="preserve"> and </w:t>
      </w:r>
      <w:r w:rsidRPr="00803BB4">
        <w:rPr>
          <w:rFonts w:cs="Tahoma"/>
          <w:szCs w:val="20"/>
        </w:rPr>
        <w:t>livestock</w:t>
      </w:r>
    </w:p>
    <w:p w14:paraId="7A7193F3" w14:textId="77777777" w:rsidR="00C05674" w:rsidRPr="00803BB4" w:rsidRDefault="00C05674" w:rsidP="00C05674">
      <w:pPr>
        <w:pStyle w:val="ListParagraph"/>
        <w:rPr>
          <w:rFonts w:cs="Tahoma"/>
          <w:szCs w:val="20"/>
        </w:rPr>
      </w:pPr>
    </w:p>
    <w:p w14:paraId="7245C21E" w14:textId="77777777" w:rsidR="00C05674" w:rsidRPr="00803BB4" w:rsidRDefault="00C05674" w:rsidP="00C05674">
      <w:pPr>
        <w:pStyle w:val="ListParagraph"/>
        <w:numPr>
          <w:ilvl w:val="0"/>
          <w:numId w:val="34"/>
        </w:numPr>
        <w:spacing w:line="276" w:lineRule="auto"/>
        <w:rPr>
          <w:rFonts w:cs="Tahoma"/>
          <w:szCs w:val="20"/>
        </w:rPr>
      </w:pPr>
      <w:r w:rsidRPr="0003178D">
        <w:rPr>
          <w:rFonts w:cs="Tahoma"/>
          <w:b/>
          <w:bCs/>
          <w:szCs w:val="20"/>
        </w:rPr>
        <w:t>Christmas Lights</w:t>
      </w:r>
      <w:r w:rsidRPr="00803BB4">
        <w:rPr>
          <w:rFonts w:cs="Tahoma"/>
          <w:szCs w:val="20"/>
        </w:rPr>
        <w:t xml:space="preserve">: Stage two of the Christmas lighting has been completed. The light up for the second year was a lovely community moment allowing us to gather and be proud of our community. It was lovely to see the choir from Gospel Sound and the Children singing. We are looking to further expand the Christmas lights in coming years, as well as maintain the existing </w:t>
      </w:r>
      <w:r>
        <w:rPr>
          <w:rFonts w:cs="Tahoma"/>
          <w:szCs w:val="20"/>
        </w:rPr>
        <w:t>lights</w:t>
      </w:r>
      <w:r w:rsidRPr="00803BB4">
        <w:rPr>
          <w:rFonts w:cs="Tahoma"/>
          <w:szCs w:val="20"/>
        </w:rPr>
        <w:t xml:space="preserve"> to keep them in the long term. </w:t>
      </w:r>
      <w:proofErr w:type="spellStart"/>
      <w:r w:rsidRPr="00803BB4">
        <w:rPr>
          <w:rFonts w:cs="Tahoma"/>
          <w:szCs w:val="20"/>
        </w:rPr>
        <w:t>Dunragit</w:t>
      </w:r>
      <w:proofErr w:type="spellEnd"/>
      <w:r w:rsidRPr="00803BB4">
        <w:rPr>
          <w:rFonts w:cs="Tahoma"/>
          <w:szCs w:val="20"/>
        </w:rPr>
        <w:t xml:space="preserve"> will see some additional work as well following recent feedback.</w:t>
      </w:r>
    </w:p>
    <w:p w14:paraId="7934E804" w14:textId="77777777" w:rsidR="00C05674" w:rsidRPr="00803BB4" w:rsidRDefault="00C05674" w:rsidP="00C05674">
      <w:pPr>
        <w:rPr>
          <w:rFonts w:cs="Tahoma"/>
          <w:szCs w:val="20"/>
        </w:rPr>
      </w:pPr>
    </w:p>
    <w:p w14:paraId="7DB5C9AD" w14:textId="77777777" w:rsidR="00C05674" w:rsidRPr="00DE618A" w:rsidRDefault="00C05674" w:rsidP="00C05674">
      <w:pPr>
        <w:pStyle w:val="ListParagraph"/>
        <w:numPr>
          <w:ilvl w:val="1"/>
          <w:numId w:val="31"/>
        </w:numPr>
        <w:spacing w:line="276" w:lineRule="auto"/>
        <w:rPr>
          <w:rFonts w:cs="Tahoma"/>
          <w:szCs w:val="20"/>
        </w:rPr>
      </w:pPr>
      <w:r w:rsidRPr="00DE618A">
        <w:rPr>
          <w:rFonts w:cs="Tahoma"/>
          <w:b/>
          <w:bCs/>
          <w:szCs w:val="20"/>
        </w:rPr>
        <w:t>Village Hall</w:t>
      </w:r>
      <w:r w:rsidRPr="00DE618A">
        <w:rPr>
          <w:rFonts w:cs="Tahoma"/>
          <w:szCs w:val="20"/>
        </w:rPr>
        <w:t xml:space="preserve">: The Hall is a vital community asset, being our only significant central meeting place, and one the Trust is working hard to keep it at our heart. Over the past two years we have made significant changes/improvements to the Hall, all aimed at improving the amenity of the Hall, and its attractiveness as a local venue. Visual elements include the installation of new curtains and a new noticeboard, engagement of a cleaning contractor and new LED lighting on dual circuits. The less visible elements include the installation of new </w:t>
      </w:r>
      <w:proofErr w:type="gramStart"/>
      <w:r w:rsidRPr="00DE618A">
        <w:rPr>
          <w:rFonts w:cs="Tahoma"/>
          <w:szCs w:val="20"/>
        </w:rPr>
        <w:t>remotely-controlled</w:t>
      </w:r>
      <w:proofErr w:type="gramEnd"/>
      <w:r w:rsidRPr="00DE618A">
        <w:rPr>
          <w:rFonts w:cs="Tahoma"/>
          <w:szCs w:val="20"/>
        </w:rPr>
        <w:t xml:space="preserve"> boiler controls/thermostat, modifications to the boiler, alteration to radiators, mop sink, online booking system, and the Trust Office established downstairs. The redecoration of the old billiard room to become the new home for the Community Shop and the </w:t>
      </w:r>
      <w:r>
        <w:rPr>
          <w:rFonts w:cs="Tahoma"/>
          <w:szCs w:val="20"/>
        </w:rPr>
        <w:t>i</w:t>
      </w:r>
      <w:r w:rsidRPr="00DE618A">
        <w:rPr>
          <w:rFonts w:cs="Tahoma"/>
          <w:szCs w:val="20"/>
        </w:rPr>
        <w:t xml:space="preserve">nstallation of </w:t>
      </w:r>
      <w:r>
        <w:rPr>
          <w:rFonts w:cs="Tahoma"/>
          <w:szCs w:val="20"/>
        </w:rPr>
        <w:t xml:space="preserve">a </w:t>
      </w:r>
      <w:r w:rsidRPr="00DE618A">
        <w:rPr>
          <w:rFonts w:cs="Tahoma"/>
          <w:szCs w:val="20"/>
        </w:rPr>
        <w:t>formal meeting room for public hire</w:t>
      </w:r>
      <w:r>
        <w:rPr>
          <w:rFonts w:cs="Tahoma"/>
          <w:szCs w:val="20"/>
        </w:rPr>
        <w:t xml:space="preserve"> are to come in 2020.</w:t>
      </w:r>
    </w:p>
    <w:p w14:paraId="4206E52A" w14:textId="77777777" w:rsidR="00C05674" w:rsidRPr="00803BB4" w:rsidRDefault="00C05674" w:rsidP="00C05674">
      <w:pPr>
        <w:rPr>
          <w:rFonts w:cs="Tahoma"/>
          <w:szCs w:val="20"/>
        </w:rPr>
      </w:pPr>
    </w:p>
    <w:p w14:paraId="1D9244B7" w14:textId="77777777" w:rsidR="00C05674" w:rsidRPr="0040612D" w:rsidRDefault="00C05674" w:rsidP="00C05674">
      <w:pPr>
        <w:pStyle w:val="ListParagraph"/>
        <w:numPr>
          <w:ilvl w:val="0"/>
          <w:numId w:val="31"/>
        </w:numPr>
        <w:spacing w:line="276" w:lineRule="auto"/>
        <w:rPr>
          <w:rFonts w:cs="Tahoma"/>
          <w:szCs w:val="20"/>
        </w:rPr>
      </w:pPr>
      <w:r w:rsidRPr="0040612D">
        <w:rPr>
          <w:rFonts w:cs="Tahoma"/>
          <w:b/>
          <w:bCs/>
          <w:szCs w:val="20"/>
        </w:rPr>
        <w:t>Management Of The Hall</w:t>
      </w:r>
      <w:r w:rsidRPr="0040612D">
        <w:rPr>
          <w:rFonts w:cs="Tahoma"/>
          <w:szCs w:val="20"/>
        </w:rPr>
        <w:t xml:space="preserve">: The Trust has decided that, unlike other communities that have leapt into ownership of their Public Hall, we will extend our management of the hall for a further 2 years to enable us to better gauge the costs and maintenance requirements of the facility. Currently the hall costs </w:t>
      </w:r>
      <w:r w:rsidRPr="0040612D">
        <w:rPr>
          <w:rFonts w:cs="Tahoma"/>
          <w:szCs w:val="20"/>
        </w:rPr>
        <w:lastRenderedPageBreak/>
        <w:t xml:space="preserve">£15,000 per annum to run. This is a combination of heating/lighting (the biggest cost), cleaning costs – including public toilet, and the Hall Keeper, as well as </w:t>
      </w:r>
      <w:proofErr w:type="gramStart"/>
      <w:r w:rsidRPr="0040612D">
        <w:rPr>
          <w:rFonts w:cs="Tahoma"/>
          <w:szCs w:val="20"/>
        </w:rPr>
        <w:t>a number of</w:t>
      </w:r>
      <w:proofErr w:type="gramEnd"/>
      <w:r w:rsidRPr="0040612D">
        <w:rPr>
          <w:rFonts w:cs="Tahoma"/>
          <w:szCs w:val="20"/>
        </w:rPr>
        <w:t xml:space="preserve"> smaller day-to-day costs. Income for the Hall has not increased significantly and is hovering around £2500 per year. The hall is not likely to ever be at a break-even point without significant increase in use of the new meeting room, and sustained tenancy from a rent-paying Trust and modest contributions from the Community Shop.</w:t>
      </w:r>
      <w:r>
        <w:rPr>
          <w:rFonts w:cs="Tahoma"/>
          <w:szCs w:val="20"/>
        </w:rPr>
        <w:t xml:space="preserve"> </w:t>
      </w:r>
      <w:r w:rsidRPr="0040612D">
        <w:rPr>
          <w:rFonts w:cs="Tahoma"/>
          <w:szCs w:val="20"/>
        </w:rPr>
        <w:t xml:space="preserve">Installation of the AV equipment also offers opportunities beyond </w:t>
      </w:r>
      <w:r>
        <w:rPr>
          <w:rFonts w:cs="Tahoma"/>
          <w:szCs w:val="20"/>
        </w:rPr>
        <w:t>the</w:t>
      </w:r>
      <w:r w:rsidRPr="0040612D">
        <w:rPr>
          <w:rFonts w:cs="Tahoma"/>
          <w:szCs w:val="20"/>
        </w:rPr>
        <w:t xml:space="preserve"> monthly movie nights, and film matinees. The Council </w:t>
      </w:r>
      <w:proofErr w:type="gramStart"/>
      <w:r w:rsidRPr="0040612D">
        <w:rPr>
          <w:rFonts w:cs="Tahoma"/>
          <w:szCs w:val="20"/>
        </w:rPr>
        <w:t>is in agreement</w:t>
      </w:r>
      <w:proofErr w:type="gramEnd"/>
      <w:r w:rsidRPr="0040612D">
        <w:rPr>
          <w:rFonts w:cs="Tahoma"/>
          <w:szCs w:val="20"/>
        </w:rPr>
        <w:t xml:space="preserve"> of the extension to the management agreement, and I believe the Trust will be in a better po</w:t>
      </w:r>
      <w:r>
        <w:rPr>
          <w:rFonts w:cs="Tahoma"/>
          <w:szCs w:val="20"/>
        </w:rPr>
        <w:t>si</w:t>
      </w:r>
      <w:r w:rsidRPr="0040612D">
        <w:rPr>
          <w:rFonts w:cs="Tahoma"/>
          <w:szCs w:val="20"/>
        </w:rPr>
        <w:t>tion to make a final decision about next steps for the Hall in 2021.</w:t>
      </w:r>
    </w:p>
    <w:p w14:paraId="0F62ECC3" w14:textId="77777777" w:rsidR="00C05674" w:rsidRPr="00803BB4" w:rsidRDefault="00C05674" w:rsidP="00C05674">
      <w:pPr>
        <w:pStyle w:val="ListParagraph"/>
        <w:rPr>
          <w:rFonts w:cs="Tahoma"/>
          <w:szCs w:val="20"/>
        </w:rPr>
      </w:pPr>
    </w:p>
    <w:p w14:paraId="6121A4DE" w14:textId="77777777" w:rsidR="00C05674" w:rsidRPr="002071FE" w:rsidRDefault="00C05674" w:rsidP="00C05674">
      <w:pPr>
        <w:pStyle w:val="ListParagraph"/>
        <w:numPr>
          <w:ilvl w:val="0"/>
          <w:numId w:val="31"/>
        </w:numPr>
        <w:spacing w:line="276" w:lineRule="auto"/>
        <w:rPr>
          <w:rFonts w:cs="Tahoma"/>
          <w:szCs w:val="20"/>
        </w:rPr>
      </w:pPr>
      <w:r w:rsidRPr="00617637">
        <w:rPr>
          <w:rFonts w:cs="Tahoma"/>
          <w:b/>
          <w:bCs/>
          <w:szCs w:val="20"/>
        </w:rPr>
        <w:t>FOTH</w:t>
      </w:r>
      <w:r w:rsidRPr="00803BB4">
        <w:rPr>
          <w:rFonts w:cs="Tahoma"/>
          <w:szCs w:val="20"/>
        </w:rPr>
        <w:t xml:space="preserve">: </w:t>
      </w:r>
      <w:r>
        <w:rPr>
          <w:rFonts w:cs="Tahoma"/>
          <w:szCs w:val="20"/>
        </w:rPr>
        <w:t>The Chair</w:t>
      </w:r>
      <w:r w:rsidRPr="00803BB4">
        <w:rPr>
          <w:rFonts w:cs="Tahoma"/>
          <w:szCs w:val="20"/>
        </w:rPr>
        <w:t xml:space="preserve"> acknowledge</w:t>
      </w:r>
      <w:r>
        <w:rPr>
          <w:rFonts w:cs="Tahoma"/>
          <w:szCs w:val="20"/>
        </w:rPr>
        <w:t>d</w:t>
      </w:r>
      <w:r w:rsidRPr="00803BB4">
        <w:rPr>
          <w:rFonts w:cs="Tahoma"/>
          <w:szCs w:val="20"/>
        </w:rPr>
        <w:t xml:space="preserve"> the good work of the Friends of the Hall, who have added lots of activity to the once lifeless Public Hall.</w:t>
      </w:r>
      <w:r>
        <w:rPr>
          <w:rFonts w:cs="Tahoma"/>
          <w:szCs w:val="20"/>
        </w:rPr>
        <w:t xml:space="preserve"> </w:t>
      </w:r>
      <w:r w:rsidRPr="002071FE">
        <w:rPr>
          <w:rFonts w:cs="Tahoma"/>
          <w:szCs w:val="20"/>
        </w:rPr>
        <w:t xml:space="preserve">The Community Shop is a wonderful asset to our </w:t>
      </w:r>
      <w:r>
        <w:rPr>
          <w:rFonts w:cs="Tahoma"/>
          <w:szCs w:val="20"/>
        </w:rPr>
        <w:t>p</w:t>
      </w:r>
      <w:r w:rsidRPr="002071FE">
        <w:rPr>
          <w:rFonts w:cs="Tahoma"/>
          <w:szCs w:val="20"/>
        </w:rPr>
        <w:t>arish, and the people volunteering to grow this must be commended, it takes a lot of time and effort to coordinate this, and hopefully with a larger premises (the Old Billiard room), there will be more incentive for all of us to visit and find a bargain (and raise funds for our community).</w:t>
      </w:r>
    </w:p>
    <w:p w14:paraId="62BEC30B" w14:textId="77777777" w:rsidR="00C05674" w:rsidRPr="00803BB4" w:rsidRDefault="00C05674" w:rsidP="00C05674">
      <w:pPr>
        <w:rPr>
          <w:rFonts w:cs="Tahoma"/>
          <w:szCs w:val="20"/>
        </w:rPr>
      </w:pPr>
    </w:p>
    <w:p w14:paraId="4B4D7A80" w14:textId="77777777" w:rsidR="00C05674" w:rsidRPr="000F7952" w:rsidRDefault="00C05674" w:rsidP="00C05674">
      <w:pPr>
        <w:pStyle w:val="ListParagraph"/>
        <w:numPr>
          <w:ilvl w:val="0"/>
          <w:numId w:val="31"/>
        </w:numPr>
        <w:spacing w:line="276" w:lineRule="auto"/>
        <w:rPr>
          <w:rFonts w:cs="Tahoma"/>
          <w:szCs w:val="20"/>
        </w:rPr>
      </w:pPr>
      <w:r w:rsidRPr="002071FE">
        <w:rPr>
          <w:rFonts w:cs="Tahoma"/>
          <w:b/>
          <w:bCs/>
          <w:szCs w:val="20"/>
        </w:rPr>
        <w:t>Glen</w:t>
      </w:r>
      <w:r w:rsidRPr="00803BB4">
        <w:rPr>
          <w:rFonts w:cs="Tahoma"/>
          <w:szCs w:val="20"/>
        </w:rPr>
        <w:t xml:space="preserve">: The Glen has seen significant work over the past twelve months, beginning with basic path improvement, and removal of some dead wood. In the later part of 2019 major works were undertaken to bring the footpath to </w:t>
      </w:r>
      <w:r>
        <w:rPr>
          <w:rFonts w:cs="Tahoma"/>
          <w:szCs w:val="20"/>
        </w:rPr>
        <w:t xml:space="preserve">an </w:t>
      </w:r>
      <w:r w:rsidRPr="00803BB4">
        <w:rPr>
          <w:rFonts w:cs="Tahoma"/>
          <w:szCs w:val="20"/>
        </w:rPr>
        <w:t>all</w:t>
      </w:r>
      <w:r>
        <w:rPr>
          <w:rFonts w:cs="Tahoma"/>
          <w:szCs w:val="20"/>
        </w:rPr>
        <w:t>-</w:t>
      </w:r>
      <w:r w:rsidRPr="00803BB4">
        <w:rPr>
          <w:rFonts w:cs="Tahoma"/>
          <w:szCs w:val="20"/>
        </w:rPr>
        <w:t>weather condition, as well as replace the aging timber bridges, and level the surfaces, such that everybody has access to the Glen, regardless of their mobility.</w:t>
      </w:r>
      <w:r>
        <w:rPr>
          <w:rFonts w:cs="Tahoma"/>
          <w:szCs w:val="20"/>
        </w:rPr>
        <w:t xml:space="preserve"> </w:t>
      </w:r>
      <w:r w:rsidRPr="008B1371">
        <w:rPr>
          <w:rFonts w:cs="Tahoma"/>
          <w:szCs w:val="20"/>
        </w:rPr>
        <w:t>This work was undertaken via £38</w:t>
      </w:r>
      <w:r>
        <w:rPr>
          <w:rFonts w:cs="Tahoma"/>
          <w:szCs w:val="20"/>
        </w:rPr>
        <w:t>,000</w:t>
      </w:r>
      <w:r w:rsidRPr="008B1371">
        <w:rPr>
          <w:rFonts w:cs="Tahoma"/>
          <w:szCs w:val="20"/>
        </w:rPr>
        <w:t xml:space="preserve"> funding from the IPA program (Improving Public Access) a Scottish Government initiative funded from the European Union.</w:t>
      </w:r>
      <w:r>
        <w:rPr>
          <w:rFonts w:cs="Tahoma"/>
          <w:szCs w:val="20"/>
        </w:rPr>
        <w:t xml:space="preserve"> </w:t>
      </w:r>
      <w:r w:rsidRPr="000F7952">
        <w:rPr>
          <w:rFonts w:cs="Tahoma"/>
          <w:szCs w:val="20"/>
        </w:rPr>
        <w:t>It was supported by Bryan Scott the countryside ranger for D&amp;G.</w:t>
      </w:r>
    </w:p>
    <w:p w14:paraId="766163DA" w14:textId="77777777" w:rsidR="00C05674" w:rsidRPr="00803BB4" w:rsidRDefault="00C05674" w:rsidP="00C05674">
      <w:pPr>
        <w:pStyle w:val="ListParagraph"/>
        <w:rPr>
          <w:rFonts w:cs="Tahoma"/>
          <w:szCs w:val="20"/>
        </w:rPr>
      </w:pPr>
    </w:p>
    <w:p w14:paraId="11409CDB" w14:textId="77777777" w:rsidR="00C05674" w:rsidRPr="00803BB4" w:rsidRDefault="00C05674" w:rsidP="00C05674">
      <w:pPr>
        <w:pStyle w:val="ListParagraph"/>
        <w:rPr>
          <w:rFonts w:cs="Tahoma"/>
          <w:szCs w:val="20"/>
        </w:rPr>
      </w:pPr>
      <w:r>
        <w:rPr>
          <w:rFonts w:cs="Tahoma"/>
          <w:szCs w:val="20"/>
        </w:rPr>
        <w:t>There have been</w:t>
      </w:r>
      <w:r w:rsidRPr="00803BB4">
        <w:rPr>
          <w:rFonts w:cs="Tahoma"/>
          <w:szCs w:val="20"/>
        </w:rPr>
        <w:t xml:space="preserve"> several meetings of the Friends of the Glen, who are looking to undertake the on-going care and maintenance of the Glen. They have identified invasive species as an issue, and this will be a focus for the Trust (and hopefully </w:t>
      </w:r>
      <w:proofErr w:type="spellStart"/>
      <w:r w:rsidRPr="00803BB4">
        <w:rPr>
          <w:rFonts w:cs="Tahoma"/>
          <w:szCs w:val="20"/>
        </w:rPr>
        <w:t>FotG</w:t>
      </w:r>
      <w:proofErr w:type="spellEnd"/>
      <w:r w:rsidRPr="00803BB4">
        <w:rPr>
          <w:rFonts w:cs="Tahoma"/>
          <w:szCs w:val="20"/>
        </w:rPr>
        <w:t>) in the coming year. In addition, the High Glen path, and boundary fencing have also been identified as requiring action in the coming year.</w:t>
      </w:r>
    </w:p>
    <w:p w14:paraId="76CE3E5E" w14:textId="77777777" w:rsidR="00C05674" w:rsidRPr="00803BB4" w:rsidRDefault="00C05674" w:rsidP="00C05674">
      <w:pPr>
        <w:pStyle w:val="ListParagraph"/>
        <w:rPr>
          <w:rFonts w:cs="Tahoma"/>
          <w:szCs w:val="20"/>
        </w:rPr>
      </w:pPr>
    </w:p>
    <w:p w14:paraId="613BA0EB" w14:textId="77777777" w:rsidR="00C05674" w:rsidRPr="00AF0071" w:rsidRDefault="00C05674" w:rsidP="00C05674">
      <w:pPr>
        <w:pStyle w:val="ListParagraph"/>
        <w:numPr>
          <w:ilvl w:val="0"/>
          <w:numId w:val="31"/>
        </w:numPr>
        <w:spacing w:line="276" w:lineRule="auto"/>
        <w:rPr>
          <w:rFonts w:cs="Tahoma"/>
          <w:szCs w:val="20"/>
        </w:rPr>
      </w:pPr>
      <w:r w:rsidRPr="00CE1CF9">
        <w:rPr>
          <w:rFonts w:cs="Tahoma"/>
          <w:b/>
          <w:bCs/>
          <w:szCs w:val="20"/>
        </w:rPr>
        <w:t>Brambles</w:t>
      </w:r>
      <w:r w:rsidRPr="00CE1CF9">
        <w:rPr>
          <w:rFonts w:cs="Tahoma"/>
          <w:szCs w:val="20"/>
        </w:rPr>
        <w:t>: The Trust has always been charged with safeguarding and improving our built environment and takes this responsibility seriously. Brambles was part of this plan. The Chair admitted that the Trust initially saw this as a ‘quick win’, but that it has become is a long lesson in Community lead redevelopment. The Trust purchased the site with funds from the Scottish Land Fund, and 10% financial support from OLCF. The original refit of the Café was to be very straight forward, however as the Trust undertook due diligence of the building, ensuring we did not misspend funds, significant structural issues were identified by engineers.</w:t>
      </w:r>
      <w:r>
        <w:rPr>
          <w:rFonts w:cs="Tahoma"/>
          <w:szCs w:val="20"/>
        </w:rPr>
        <w:t xml:space="preserve"> </w:t>
      </w:r>
      <w:r w:rsidRPr="00CE1CF9">
        <w:rPr>
          <w:rFonts w:cs="Tahoma"/>
          <w:szCs w:val="20"/>
        </w:rPr>
        <w:t>A</w:t>
      </w:r>
      <w:r>
        <w:rPr>
          <w:rFonts w:cs="Tahoma"/>
          <w:szCs w:val="20"/>
        </w:rPr>
        <w:t>s</w:t>
      </w:r>
      <w:r w:rsidRPr="00CE1CF9">
        <w:rPr>
          <w:rFonts w:cs="Tahoma"/>
          <w:szCs w:val="20"/>
        </w:rPr>
        <w:t xml:space="preserve"> a listed building </w:t>
      </w:r>
      <w:r>
        <w:rPr>
          <w:rFonts w:cs="Tahoma"/>
          <w:szCs w:val="20"/>
        </w:rPr>
        <w:t>the Trust has</w:t>
      </w:r>
      <w:r w:rsidRPr="00CE1CF9">
        <w:rPr>
          <w:rFonts w:cs="Tahoma"/>
          <w:szCs w:val="20"/>
        </w:rPr>
        <w:t xml:space="preserve"> spent the past year seeking the delisting to allow </w:t>
      </w:r>
      <w:r>
        <w:rPr>
          <w:rFonts w:cs="Tahoma"/>
          <w:szCs w:val="20"/>
        </w:rPr>
        <w:t>it</w:t>
      </w:r>
      <w:r w:rsidRPr="00CE1CF9">
        <w:rPr>
          <w:rFonts w:cs="Tahoma"/>
          <w:szCs w:val="20"/>
        </w:rPr>
        <w:t xml:space="preserve"> to explore options on the building next steps. The delisting was approved by HSE in January, and this frees </w:t>
      </w:r>
      <w:r>
        <w:rPr>
          <w:rFonts w:cs="Tahoma"/>
          <w:szCs w:val="20"/>
        </w:rPr>
        <w:t>the Trust</w:t>
      </w:r>
      <w:r w:rsidRPr="00CE1CF9">
        <w:rPr>
          <w:rFonts w:cs="Tahoma"/>
          <w:szCs w:val="20"/>
        </w:rPr>
        <w:t xml:space="preserve"> up to take decisions about the buildings repurposing. </w:t>
      </w:r>
      <w:r>
        <w:rPr>
          <w:rFonts w:cs="Tahoma"/>
          <w:szCs w:val="20"/>
        </w:rPr>
        <w:t>The Trust</w:t>
      </w:r>
      <w:r w:rsidRPr="00CE1CF9">
        <w:rPr>
          <w:rFonts w:cs="Tahoma"/>
          <w:szCs w:val="20"/>
        </w:rPr>
        <w:t xml:space="preserve"> envisage</w:t>
      </w:r>
      <w:r>
        <w:rPr>
          <w:rFonts w:cs="Tahoma"/>
          <w:szCs w:val="20"/>
        </w:rPr>
        <w:t>s</w:t>
      </w:r>
      <w:r w:rsidRPr="00CE1CF9">
        <w:rPr>
          <w:rFonts w:cs="Tahoma"/>
          <w:szCs w:val="20"/>
        </w:rPr>
        <w:t xml:space="preserve"> commercial premises that will provide benefit to the community, either through amenity, </w:t>
      </w:r>
      <w:proofErr w:type="gramStart"/>
      <w:r w:rsidRPr="00CE1CF9">
        <w:rPr>
          <w:rFonts w:cs="Tahoma"/>
          <w:szCs w:val="20"/>
        </w:rPr>
        <w:t>employment</w:t>
      </w:r>
      <w:proofErr w:type="gramEnd"/>
      <w:r w:rsidRPr="00CE1CF9">
        <w:rPr>
          <w:rFonts w:cs="Tahoma"/>
          <w:szCs w:val="20"/>
        </w:rPr>
        <w:t xml:space="preserve"> or improved services within the parish. </w:t>
      </w:r>
      <w:r w:rsidRPr="0083017A">
        <w:rPr>
          <w:rFonts w:cs="Tahoma"/>
          <w:szCs w:val="20"/>
        </w:rPr>
        <w:t xml:space="preserve">In light of the works relating to the Doctor’s Surgery, and the funds we will require to progress this in a rather tight </w:t>
      </w:r>
      <w:r w:rsidRPr="0083017A">
        <w:rPr>
          <w:rFonts w:cs="Tahoma"/>
          <w:szCs w:val="20"/>
        </w:rPr>
        <w:lastRenderedPageBreak/>
        <w:t xml:space="preserve">timeframe, </w:t>
      </w:r>
      <w:r>
        <w:rPr>
          <w:rFonts w:cs="Tahoma"/>
          <w:szCs w:val="20"/>
        </w:rPr>
        <w:t>the Trust has</w:t>
      </w:r>
      <w:r w:rsidRPr="0083017A">
        <w:rPr>
          <w:rFonts w:cs="Tahoma"/>
          <w:szCs w:val="20"/>
        </w:rPr>
        <w:t xml:space="preserve"> decided to sit Brambles to the side as we formulate plans/budgets for both projects.</w:t>
      </w:r>
    </w:p>
    <w:p w14:paraId="4799527A" w14:textId="77777777" w:rsidR="00C05674" w:rsidRPr="00803BB4" w:rsidRDefault="00C05674" w:rsidP="00C05674">
      <w:pPr>
        <w:rPr>
          <w:rFonts w:cs="Tahoma"/>
          <w:szCs w:val="20"/>
        </w:rPr>
      </w:pPr>
    </w:p>
    <w:p w14:paraId="5FFDFCDE" w14:textId="77777777" w:rsidR="00C05674" w:rsidRPr="00803BB4" w:rsidRDefault="00C05674" w:rsidP="00C05674">
      <w:pPr>
        <w:pStyle w:val="ListParagraph"/>
        <w:numPr>
          <w:ilvl w:val="0"/>
          <w:numId w:val="31"/>
        </w:numPr>
        <w:spacing w:line="276" w:lineRule="auto"/>
        <w:rPr>
          <w:rFonts w:cs="Tahoma"/>
          <w:szCs w:val="20"/>
        </w:rPr>
      </w:pPr>
      <w:r w:rsidRPr="002D3795">
        <w:rPr>
          <w:rFonts w:cs="Tahoma"/>
          <w:b/>
          <w:bCs/>
          <w:szCs w:val="20"/>
        </w:rPr>
        <w:t>Village Square</w:t>
      </w:r>
      <w:r w:rsidRPr="00803BB4">
        <w:rPr>
          <w:rFonts w:cs="Tahoma"/>
          <w:szCs w:val="20"/>
        </w:rPr>
        <w:t xml:space="preserve">: Ground works and construction </w:t>
      </w:r>
      <w:r>
        <w:rPr>
          <w:rFonts w:cs="Tahoma"/>
          <w:szCs w:val="20"/>
        </w:rPr>
        <w:t xml:space="preserve">has begun </w:t>
      </w:r>
      <w:r w:rsidRPr="00803BB4">
        <w:rPr>
          <w:rFonts w:cs="Tahoma"/>
          <w:szCs w:val="20"/>
        </w:rPr>
        <w:t xml:space="preserve">on the 21 Main Street site (De </w:t>
      </w:r>
      <w:proofErr w:type="spellStart"/>
      <w:r w:rsidRPr="00803BB4">
        <w:rPr>
          <w:rFonts w:cs="Tahoma"/>
          <w:szCs w:val="20"/>
        </w:rPr>
        <w:t>Pratos</w:t>
      </w:r>
      <w:proofErr w:type="spellEnd"/>
      <w:r w:rsidRPr="00803BB4">
        <w:rPr>
          <w:rFonts w:cs="Tahoma"/>
          <w:szCs w:val="20"/>
        </w:rPr>
        <w:t xml:space="preserve"> Corner). Th</w:t>
      </w:r>
      <w:r>
        <w:rPr>
          <w:rFonts w:cs="Tahoma"/>
          <w:szCs w:val="20"/>
        </w:rPr>
        <w:t xml:space="preserve">e village square </w:t>
      </w:r>
      <w:r w:rsidRPr="00803BB4">
        <w:rPr>
          <w:rFonts w:cs="Tahoma"/>
          <w:szCs w:val="20"/>
        </w:rPr>
        <w:t>will see the installation of a</w:t>
      </w:r>
      <w:r>
        <w:rPr>
          <w:rFonts w:cs="Tahoma"/>
          <w:szCs w:val="20"/>
        </w:rPr>
        <w:t>n</w:t>
      </w:r>
      <w:r w:rsidRPr="00803BB4">
        <w:rPr>
          <w:rFonts w:cs="Tahoma"/>
          <w:szCs w:val="20"/>
        </w:rPr>
        <w:t xml:space="preserve"> oak</w:t>
      </w:r>
      <w:r>
        <w:rPr>
          <w:rFonts w:cs="Tahoma"/>
          <w:szCs w:val="20"/>
        </w:rPr>
        <w:t>-</w:t>
      </w:r>
      <w:r w:rsidRPr="00803BB4">
        <w:rPr>
          <w:rFonts w:cs="Tahoma"/>
          <w:szCs w:val="20"/>
        </w:rPr>
        <w:t>beamed, slate</w:t>
      </w:r>
      <w:r>
        <w:rPr>
          <w:rFonts w:cs="Tahoma"/>
          <w:szCs w:val="20"/>
        </w:rPr>
        <w:t>-</w:t>
      </w:r>
      <w:r w:rsidRPr="00803BB4">
        <w:rPr>
          <w:rFonts w:cs="Tahoma"/>
          <w:szCs w:val="20"/>
        </w:rPr>
        <w:t>roofed structure, to act as a sheltered meeting place for community, public transport users etc. The site will be set over three terraced levels, with suitable lighting to safeguard users and the site from misuse.</w:t>
      </w:r>
    </w:p>
    <w:p w14:paraId="2DDAB5BA" w14:textId="77777777" w:rsidR="00C05674" w:rsidRPr="00803BB4" w:rsidRDefault="00C05674" w:rsidP="00C05674">
      <w:pPr>
        <w:rPr>
          <w:rFonts w:cs="Tahoma"/>
          <w:szCs w:val="20"/>
        </w:rPr>
      </w:pPr>
    </w:p>
    <w:p w14:paraId="3A7A7BAF" w14:textId="77777777" w:rsidR="00C05674" w:rsidRPr="00805002" w:rsidRDefault="00C05674" w:rsidP="00C05674">
      <w:pPr>
        <w:pStyle w:val="ListParagraph"/>
        <w:numPr>
          <w:ilvl w:val="0"/>
          <w:numId w:val="31"/>
        </w:numPr>
        <w:spacing w:line="276" w:lineRule="auto"/>
        <w:rPr>
          <w:rFonts w:cs="Tahoma"/>
          <w:szCs w:val="20"/>
        </w:rPr>
      </w:pPr>
      <w:r w:rsidRPr="008D2195">
        <w:rPr>
          <w:rFonts w:cs="Tahoma"/>
          <w:b/>
          <w:bCs/>
          <w:szCs w:val="20"/>
        </w:rPr>
        <w:t>Doctor’s Surgery</w:t>
      </w:r>
      <w:r w:rsidRPr="00803BB4">
        <w:rPr>
          <w:rFonts w:cs="Tahoma"/>
          <w:szCs w:val="20"/>
        </w:rPr>
        <w:t xml:space="preserve">: </w:t>
      </w:r>
      <w:r>
        <w:rPr>
          <w:rFonts w:cs="Tahoma"/>
          <w:szCs w:val="20"/>
        </w:rPr>
        <w:t>The Chair noted that the AGM immediately followed a surgery update meeting at which all AGM attendees were present. He reiterated that t</w:t>
      </w:r>
      <w:r w:rsidRPr="00803BB4">
        <w:rPr>
          <w:rFonts w:cs="Tahoma"/>
          <w:szCs w:val="20"/>
        </w:rPr>
        <w:t xml:space="preserve">he Trust is emphatic in its desire to safeguard medical services in the Parish, and by working with all stakeholders, both in our parish and in New Luce, </w:t>
      </w:r>
      <w:r>
        <w:rPr>
          <w:rFonts w:cs="Tahoma"/>
          <w:szCs w:val="20"/>
        </w:rPr>
        <w:t>he</w:t>
      </w:r>
      <w:r w:rsidRPr="00803BB4">
        <w:rPr>
          <w:rFonts w:cs="Tahoma"/>
          <w:szCs w:val="20"/>
        </w:rPr>
        <w:t xml:space="preserve"> hope</w:t>
      </w:r>
      <w:r>
        <w:rPr>
          <w:rFonts w:cs="Tahoma"/>
          <w:szCs w:val="20"/>
        </w:rPr>
        <w:t>d</w:t>
      </w:r>
      <w:r w:rsidRPr="00803BB4">
        <w:rPr>
          <w:rFonts w:cs="Tahoma"/>
          <w:szCs w:val="20"/>
        </w:rPr>
        <w:t xml:space="preserve"> that </w:t>
      </w:r>
      <w:r>
        <w:rPr>
          <w:rFonts w:cs="Tahoma"/>
          <w:szCs w:val="20"/>
        </w:rPr>
        <w:t xml:space="preserve">the Trust </w:t>
      </w:r>
      <w:r w:rsidRPr="00803BB4">
        <w:rPr>
          <w:rFonts w:cs="Tahoma"/>
          <w:szCs w:val="20"/>
        </w:rPr>
        <w:t xml:space="preserve">will be able to build an exciting new facility that will indeed safeguard our medical services into the future. </w:t>
      </w:r>
      <w:r w:rsidRPr="00805002">
        <w:rPr>
          <w:rFonts w:cs="Tahoma"/>
          <w:szCs w:val="20"/>
        </w:rPr>
        <w:t xml:space="preserve">This project is a major undertaking, conservatively a £1.4million development, however the social benefits are such that it cannot be overlooked. </w:t>
      </w:r>
      <w:r>
        <w:rPr>
          <w:rFonts w:cs="Tahoma"/>
          <w:szCs w:val="20"/>
        </w:rPr>
        <w:t>He</w:t>
      </w:r>
      <w:r w:rsidRPr="00805002">
        <w:rPr>
          <w:rFonts w:cs="Tahoma"/>
          <w:szCs w:val="20"/>
        </w:rPr>
        <w:t xml:space="preserve"> anticipate</w:t>
      </w:r>
      <w:r>
        <w:rPr>
          <w:rFonts w:cs="Tahoma"/>
          <w:szCs w:val="20"/>
        </w:rPr>
        <w:t>d</w:t>
      </w:r>
      <w:r w:rsidRPr="00805002">
        <w:rPr>
          <w:rFonts w:cs="Tahoma"/>
          <w:szCs w:val="20"/>
        </w:rPr>
        <w:t xml:space="preserve"> by our next AGM that </w:t>
      </w:r>
      <w:r>
        <w:rPr>
          <w:rFonts w:cs="Tahoma"/>
          <w:szCs w:val="20"/>
        </w:rPr>
        <w:t>the Trust</w:t>
      </w:r>
      <w:r w:rsidRPr="00805002">
        <w:rPr>
          <w:rFonts w:cs="Tahoma"/>
          <w:szCs w:val="20"/>
        </w:rPr>
        <w:t xml:space="preserve"> will be able to report ownership of the current premises, with steps being taken forward to redevelopment of the site, and the adjoining site.</w:t>
      </w:r>
    </w:p>
    <w:p w14:paraId="07E7BD9F" w14:textId="77777777" w:rsidR="00C05674" w:rsidRPr="00803BB4" w:rsidRDefault="00C05674" w:rsidP="00C05674">
      <w:pPr>
        <w:ind w:left="360"/>
        <w:rPr>
          <w:rFonts w:cs="Tahoma"/>
          <w:szCs w:val="20"/>
        </w:rPr>
      </w:pPr>
    </w:p>
    <w:p w14:paraId="60623674" w14:textId="77777777" w:rsidR="00C05674" w:rsidRPr="00B31C8A" w:rsidRDefault="00C05674" w:rsidP="00C05674">
      <w:pPr>
        <w:pStyle w:val="ListParagraph"/>
        <w:numPr>
          <w:ilvl w:val="0"/>
          <w:numId w:val="31"/>
        </w:numPr>
        <w:spacing w:line="276" w:lineRule="auto"/>
        <w:rPr>
          <w:rFonts w:cs="Tahoma"/>
          <w:szCs w:val="20"/>
        </w:rPr>
      </w:pPr>
      <w:r w:rsidRPr="00B31C8A">
        <w:rPr>
          <w:rFonts w:cs="Tahoma"/>
          <w:b/>
          <w:bCs/>
          <w:szCs w:val="20"/>
        </w:rPr>
        <w:t>Community Asset Transfer</w:t>
      </w:r>
      <w:r w:rsidRPr="00B31C8A">
        <w:rPr>
          <w:rFonts w:cs="Tahoma"/>
          <w:szCs w:val="20"/>
        </w:rPr>
        <w:t>: The Industrial Estate and the North Street parking facility has been progressed to Stage 2 with the Local Authority. The Trust awaits the decision by elected members within the next five months.</w:t>
      </w:r>
      <w:r>
        <w:rPr>
          <w:rFonts w:cs="Tahoma"/>
          <w:szCs w:val="20"/>
        </w:rPr>
        <w:t xml:space="preserve"> </w:t>
      </w:r>
      <w:r w:rsidRPr="00B31C8A">
        <w:rPr>
          <w:rFonts w:cs="Tahoma"/>
          <w:szCs w:val="20"/>
        </w:rPr>
        <w:t xml:space="preserve">The Trust wants to better manage these assets, by investing in them to provide better services for the community, and make the sites more attractive visually, but also as places that businesses will want to be part of – driving forward </w:t>
      </w:r>
      <w:r>
        <w:rPr>
          <w:rFonts w:cs="Tahoma"/>
          <w:szCs w:val="20"/>
        </w:rPr>
        <w:t>the Trust’s</w:t>
      </w:r>
      <w:r w:rsidRPr="00B31C8A">
        <w:rPr>
          <w:rFonts w:cs="Tahoma"/>
          <w:szCs w:val="20"/>
        </w:rPr>
        <w:t xml:space="preserve"> agenda of improving employment in our parish.</w:t>
      </w:r>
    </w:p>
    <w:p w14:paraId="32CFFB19" w14:textId="77777777" w:rsidR="00C05674" w:rsidRPr="00803BB4" w:rsidRDefault="00C05674" w:rsidP="00C05674">
      <w:pPr>
        <w:rPr>
          <w:rFonts w:cs="Tahoma"/>
          <w:szCs w:val="20"/>
        </w:rPr>
      </w:pPr>
    </w:p>
    <w:p w14:paraId="6FE0CAB1" w14:textId="77777777" w:rsidR="00C05674" w:rsidRPr="00C80AE5" w:rsidRDefault="00C05674" w:rsidP="00C05674">
      <w:pPr>
        <w:pStyle w:val="ListParagraph"/>
        <w:numPr>
          <w:ilvl w:val="0"/>
          <w:numId w:val="31"/>
        </w:numPr>
        <w:spacing w:after="200" w:line="276" w:lineRule="auto"/>
        <w:rPr>
          <w:rFonts w:cs="Tahoma"/>
          <w:szCs w:val="20"/>
        </w:rPr>
      </w:pPr>
      <w:r w:rsidRPr="002201C9">
        <w:rPr>
          <w:rFonts w:cs="Tahoma"/>
          <w:b/>
          <w:bCs/>
          <w:szCs w:val="20"/>
        </w:rPr>
        <w:t>Trust Facilities and Employment</w:t>
      </w:r>
      <w:r w:rsidRPr="002201C9">
        <w:rPr>
          <w:rFonts w:cs="Tahoma"/>
          <w:szCs w:val="20"/>
        </w:rPr>
        <w:t>: The Chair noted that, as a volunteer board of directors, the Trust is very aware that its work remains vulnerable to the ability of individual Directors to give time, to drive forward projects, especially as they develop in their complexity, and increasingly involve third sector groups.</w:t>
      </w:r>
      <w:r>
        <w:rPr>
          <w:rFonts w:cs="Tahoma"/>
          <w:szCs w:val="20"/>
        </w:rPr>
        <w:t xml:space="preserve"> </w:t>
      </w:r>
      <w:r w:rsidRPr="00C80AE5">
        <w:rPr>
          <w:rFonts w:cs="Tahoma"/>
          <w:szCs w:val="20"/>
        </w:rPr>
        <w:t xml:space="preserve">The Trust has finished establishing its office at the village hall and has a very skilled Development Officer (Tracey Murray) who works in the Trust office 3 days a week. Tracey oversees </w:t>
      </w:r>
      <w:proofErr w:type="gramStart"/>
      <w:r w:rsidRPr="00C80AE5">
        <w:rPr>
          <w:rFonts w:cs="Tahoma"/>
          <w:szCs w:val="20"/>
        </w:rPr>
        <w:t>all of</w:t>
      </w:r>
      <w:proofErr w:type="gramEnd"/>
      <w:r w:rsidRPr="00C80AE5">
        <w:rPr>
          <w:rFonts w:cs="Tahoma"/>
          <w:szCs w:val="20"/>
        </w:rPr>
        <w:t xml:space="preserve"> the work the Trust is doing and tries to pull all the threads together. As the business of the Trust has grown, it has identified a need to provide administrative support, and next week we welcome our new Admin Officer who will initially be based in the office at the same time as Tracey. Ultimately the Trust wants to get to having our office staffed 5 days a week. The Chair hoped that member</w:t>
      </w:r>
      <w:r>
        <w:rPr>
          <w:rFonts w:cs="Tahoma"/>
          <w:szCs w:val="20"/>
        </w:rPr>
        <w:t>s</w:t>
      </w:r>
      <w:r w:rsidRPr="00C80AE5">
        <w:rPr>
          <w:rFonts w:cs="Tahoma"/>
          <w:szCs w:val="20"/>
        </w:rPr>
        <w:t xml:space="preserve"> could recognise, by the volume of work the Trust is undertaking, that these roles are vital to its sustainability.</w:t>
      </w:r>
    </w:p>
    <w:p w14:paraId="1DCCD5A0" w14:textId="77777777" w:rsidR="00C05674" w:rsidRDefault="00C05674" w:rsidP="00C05674">
      <w:pPr>
        <w:rPr>
          <w:rFonts w:eastAsiaTheme="minorHAnsi" w:cs="Tahoma"/>
          <w:szCs w:val="20"/>
        </w:rPr>
      </w:pPr>
      <w:r>
        <w:rPr>
          <w:rFonts w:eastAsiaTheme="minorHAnsi" w:cs="Tahoma"/>
          <w:szCs w:val="20"/>
        </w:rPr>
        <w:t>The Chair noted that i</w:t>
      </w:r>
      <w:r w:rsidRPr="00803BB4">
        <w:rPr>
          <w:rFonts w:eastAsiaTheme="minorHAnsi" w:cs="Tahoma"/>
          <w:szCs w:val="20"/>
        </w:rPr>
        <w:t xml:space="preserve">t would be safe to say that the Trust remains optimistic in its ambitions, although </w:t>
      </w:r>
      <w:r>
        <w:rPr>
          <w:rFonts w:eastAsiaTheme="minorHAnsi" w:cs="Tahoma"/>
          <w:szCs w:val="20"/>
        </w:rPr>
        <w:t>it has</w:t>
      </w:r>
      <w:r w:rsidRPr="00803BB4">
        <w:rPr>
          <w:rFonts w:eastAsiaTheme="minorHAnsi" w:cs="Tahoma"/>
          <w:szCs w:val="20"/>
        </w:rPr>
        <w:t xml:space="preserve"> become significantly more realistic in managing/planning </w:t>
      </w:r>
      <w:r>
        <w:rPr>
          <w:rFonts w:eastAsiaTheme="minorHAnsi" w:cs="Tahoma"/>
          <w:szCs w:val="20"/>
        </w:rPr>
        <w:t>its</w:t>
      </w:r>
      <w:r w:rsidRPr="00803BB4">
        <w:rPr>
          <w:rFonts w:eastAsiaTheme="minorHAnsi" w:cs="Tahoma"/>
          <w:szCs w:val="20"/>
        </w:rPr>
        <w:t xml:space="preserve"> timescales related to each of </w:t>
      </w:r>
      <w:r>
        <w:rPr>
          <w:rFonts w:eastAsiaTheme="minorHAnsi" w:cs="Tahoma"/>
          <w:szCs w:val="20"/>
        </w:rPr>
        <w:t>its</w:t>
      </w:r>
      <w:r w:rsidRPr="00803BB4">
        <w:rPr>
          <w:rFonts w:eastAsiaTheme="minorHAnsi" w:cs="Tahoma"/>
          <w:szCs w:val="20"/>
        </w:rPr>
        <w:t xml:space="preserve"> projects</w:t>
      </w:r>
      <w:r>
        <w:rPr>
          <w:rFonts w:eastAsiaTheme="minorHAnsi" w:cs="Tahoma"/>
          <w:szCs w:val="20"/>
        </w:rPr>
        <w:t>. It</w:t>
      </w:r>
      <w:r w:rsidRPr="00803BB4">
        <w:rPr>
          <w:rFonts w:eastAsiaTheme="minorHAnsi" w:cs="Tahoma"/>
          <w:szCs w:val="20"/>
        </w:rPr>
        <w:t xml:space="preserve"> seems at every turn </w:t>
      </w:r>
      <w:r>
        <w:rPr>
          <w:rFonts w:eastAsiaTheme="minorHAnsi" w:cs="Tahoma"/>
          <w:szCs w:val="20"/>
        </w:rPr>
        <w:t>the Trust is</w:t>
      </w:r>
      <w:r w:rsidRPr="00803BB4">
        <w:rPr>
          <w:rFonts w:eastAsiaTheme="minorHAnsi" w:cs="Tahoma"/>
          <w:szCs w:val="20"/>
        </w:rPr>
        <w:t xml:space="preserve"> faced with obstacles and challenges, procedural, </w:t>
      </w:r>
      <w:proofErr w:type="gramStart"/>
      <w:r w:rsidRPr="00803BB4">
        <w:rPr>
          <w:rFonts w:eastAsiaTheme="minorHAnsi" w:cs="Tahoma"/>
          <w:szCs w:val="20"/>
        </w:rPr>
        <w:t>structural</w:t>
      </w:r>
      <w:proofErr w:type="gramEnd"/>
      <w:r w:rsidRPr="00803BB4">
        <w:rPr>
          <w:rFonts w:eastAsiaTheme="minorHAnsi" w:cs="Tahoma"/>
          <w:szCs w:val="20"/>
        </w:rPr>
        <w:t xml:space="preserve"> or bureaucratic. To this end, </w:t>
      </w:r>
      <w:r>
        <w:rPr>
          <w:rFonts w:eastAsiaTheme="minorHAnsi" w:cs="Tahoma"/>
          <w:szCs w:val="20"/>
        </w:rPr>
        <w:t>it has</w:t>
      </w:r>
      <w:r w:rsidRPr="00803BB4">
        <w:rPr>
          <w:rFonts w:eastAsiaTheme="minorHAnsi" w:cs="Tahoma"/>
          <w:szCs w:val="20"/>
        </w:rPr>
        <w:t xml:space="preserve"> drawn a line under </w:t>
      </w:r>
      <w:r>
        <w:rPr>
          <w:rFonts w:eastAsiaTheme="minorHAnsi" w:cs="Tahoma"/>
          <w:szCs w:val="20"/>
        </w:rPr>
        <w:t>its</w:t>
      </w:r>
      <w:r w:rsidRPr="00803BB4">
        <w:rPr>
          <w:rFonts w:eastAsiaTheme="minorHAnsi" w:cs="Tahoma"/>
          <w:szCs w:val="20"/>
        </w:rPr>
        <w:t xml:space="preserve"> current project base, and until 3 projects are completed to </w:t>
      </w:r>
      <w:r>
        <w:rPr>
          <w:rFonts w:eastAsiaTheme="minorHAnsi" w:cs="Tahoma"/>
          <w:szCs w:val="20"/>
        </w:rPr>
        <w:t>its</w:t>
      </w:r>
      <w:r w:rsidRPr="00803BB4">
        <w:rPr>
          <w:rFonts w:eastAsiaTheme="minorHAnsi" w:cs="Tahoma"/>
          <w:szCs w:val="20"/>
        </w:rPr>
        <w:t xml:space="preserve"> satisfaction, </w:t>
      </w:r>
      <w:r>
        <w:rPr>
          <w:rFonts w:eastAsiaTheme="minorHAnsi" w:cs="Tahoma"/>
          <w:szCs w:val="20"/>
        </w:rPr>
        <w:t>it is</w:t>
      </w:r>
      <w:r w:rsidRPr="00803BB4">
        <w:rPr>
          <w:rFonts w:eastAsiaTheme="minorHAnsi" w:cs="Tahoma"/>
          <w:szCs w:val="20"/>
        </w:rPr>
        <w:t xml:space="preserve"> reticent to take on anymore.</w:t>
      </w:r>
      <w:r>
        <w:rPr>
          <w:rFonts w:eastAsiaTheme="minorHAnsi" w:cs="Tahoma"/>
          <w:szCs w:val="20"/>
        </w:rPr>
        <w:t xml:space="preserve"> </w:t>
      </w:r>
    </w:p>
    <w:p w14:paraId="562C0F33" w14:textId="77777777" w:rsidR="00C05674" w:rsidRDefault="00C05674" w:rsidP="00C05674">
      <w:pPr>
        <w:rPr>
          <w:rFonts w:eastAsiaTheme="minorHAnsi" w:cs="Tahoma"/>
          <w:szCs w:val="20"/>
        </w:rPr>
      </w:pPr>
    </w:p>
    <w:p w14:paraId="734FFA94" w14:textId="77777777" w:rsidR="00C05674" w:rsidRDefault="00C05674" w:rsidP="00C05674">
      <w:pPr>
        <w:rPr>
          <w:rFonts w:eastAsiaTheme="minorHAnsi" w:cs="Tahoma"/>
          <w:szCs w:val="20"/>
        </w:rPr>
      </w:pPr>
      <w:r>
        <w:rPr>
          <w:rFonts w:eastAsiaTheme="minorHAnsi" w:cs="Tahoma"/>
          <w:szCs w:val="20"/>
        </w:rPr>
        <w:lastRenderedPageBreak/>
        <w:t>The Chair also noted that, i</w:t>
      </w:r>
      <w:r w:rsidRPr="00803BB4">
        <w:rPr>
          <w:rFonts w:eastAsiaTheme="minorHAnsi" w:cs="Tahoma"/>
          <w:szCs w:val="20"/>
        </w:rPr>
        <w:t xml:space="preserve">n this period of government cuts, and continual degradation of community services, it is lovely to be part of an organisation whose main aim is to bring improvement to peoples’ lives. </w:t>
      </w:r>
      <w:r>
        <w:rPr>
          <w:rFonts w:eastAsiaTheme="minorHAnsi" w:cs="Tahoma"/>
          <w:szCs w:val="20"/>
        </w:rPr>
        <w:t xml:space="preserve">He </w:t>
      </w:r>
      <w:r w:rsidRPr="00803BB4">
        <w:rPr>
          <w:rFonts w:eastAsiaTheme="minorHAnsi" w:cs="Tahoma"/>
          <w:szCs w:val="20"/>
        </w:rPr>
        <w:t>really do</w:t>
      </w:r>
      <w:r>
        <w:rPr>
          <w:rFonts w:eastAsiaTheme="minorHAnsi" w:cs="Tahoma"/>
          <w:szCs w:val="20"/>
        </w:rPr>
        <w:t>es</w:t>
      </w:r>
      <w:r w:rsidRPr="00803BB4">
        <w:rPr>
          <w:rFonts w:eastAsiaTheme="minorHAnsi" w:cs="Tahoma"/>
          <w:szCs w:val="20"/>
        </w:rPr>
        <w:t xml:space="preserve"> think </w:t>
      </w:r>
      <w:r>
        <w:rPr>
          <w:rFonts w:eastAsiaTheme="minorHAnsi" w:cs="Tahoma"/>
          <w:szCs w:val="20"/>
        </w:rPr>
        <w:t>the Trust is</w:t>
      </w:r>
      <w:r w:rsidRPr="00803BB4">
        <w:rPr>
          <w:rFonts w:eastAsiaTheme="minorHAnsi" w:cs="Tahoma"/>
          <w:szCs w:val="20"/>
        </w:rPr>
        <w:t xml:space="preserve"> bringing improvement to </w:t>
      </w:r>
      <w:r>
        <w:rPr>
          <w:rFonts w:eastAsiaTheme="minorHAnsi" w:cs="Tahoma"/>
          <w:szCs w:val="20"/>
        </w:rPr>
        <w:t>the</w:t>
      </w:r>
      <w:r w:rsidRPr="00803BB4">
        <w:rPr>
          <w:rFonts w:eastAsiaTheme="minorHAnsi" w:cs="Tahoma"/>
          <w:szCs w:val="20"/>
        </w:rPr>
        <w:t xml:space="preserve"> area, and positively shaping public sentiments towards our </w:t>
      </w:r>
      <w:r>
        <w:rPr>
          <w:rFonts w:eastAsiaTheme="minorHAnsi" w:cs="Tahoma"/>
          <w:szCs w:val="20"/>
        </w:rPr>
        <w:t>p</w:t>
      </w:r>
      <w:r w:rsidRPr="00803BB4">
        <w:rPr>
          <w:rFonts w:eastAsiaTheme="minorHAnsi" w:cs="Tahoma"/>
          <w:szCs w:val="20"/>
        </w:rPr>
        <w:t>arish.</w:t>
      </w:r>
    </w:p>
    <w:p w14:paraId="5E4D04E9" w14:textId="77777777" w:rsidR="00C05674" w:rsidRPr="00803BB4" w:rsidRDefault="00C05674" w:rsidP="00C05674">
      <w:pPr>
        <w:rPr>
          <w:rFonts w:eastAsiaTheme="minorHAnsi" w:cs="Tahoma"/>
          <w:b/>
          <w:szCs w:val="20"/>
        </w:rPr>
      </w:pPr>
    </w:p>
    <w:p w14:paraId="4BC2564E" w14:textId="77777777" w:rsidR="00C05674" w:rsidRPr="00803BB4" w:rsidRDefault="00C05674" w:rsidP="00C05674">
      <w:pPr>
        <w:rPr>
          <w:rFonts w:eastAsiaTheme="minorHAnsi" w:cs="Tahoma"/>
          <w:szCs w:val="20"/>
        </w:rPr>
      </w:pPr>
      <w:r>
        <w:rPr>
          <w:rFonts w:eastAsiaTheme="minorHAnsi" w:cs="Tahoma"/>
          <w:szCs w:val="20"/>
        </w:rPr>
        <w:t>The Chair highlighted that w</w:t>
      </w:r>
      <w:r w:rsidRPr="00803BB4">
        <w:rPr>
          <w:rFonts w:eastAsiaTheme="minorHAnsi" w:cs="Tahoma"/>
          <w:szCs w:val="20"/>
        </w:rPr>
        <w:t xml:space="preserve">hat residents </w:t>
      </w:r>
      <w:proofErr w:type="gramStart"/>
      <w:r w:rsidRPr="00803BB4">
        <w:rPr>
          <w:rFonts w:eastAsiaTheme="minorHAnsi" w:cs="Tahoma"/>
          <w:szCs w:val="20"/>
        </w:rPr>
        <w:t>don’t</w:t>
      </w:r>
      <w:proofErr w:type="gramEnd"/>
      <w:r w:rsidRPr="00803BB4">
        <w:rPr>
          <w:rFonts w:eastAsiaTheme="minorHAnsi" w:cs="Tahoma"/>
          <w:szCs w:val="20"/>
        </w:rPr>
        <w:t xml:space="preserve"> see are the many hours undertaking research, grant applications, long phone calls, dealing with bureaucracy, negotiating consensus</w:t>
      </w:r>
      <w:r>
        <w:rPr>
          <w:rFonts w:eastAsiaTheme="minorHAnsi" w:cs="Tahoma"/>
          <w:szCs w:val="20"/>
        </w:rPr>
        <w:t xml:space="preserve"> and </w:t>
      </w:r>
      <w:r w:rsidRPr="00803BB4">
        <w:rPr>
          <w:rFonts w:eastAsiaTheme="minorHAnsi" w:cs="Tahoma"/>
          <w:szCs w:val="20"/>
        </w:rPr>
        <w:t>matching wishes to reality</w:t>
      </w:r>
      <w:r>
        <w:rPr>
          <w:rFonts w:eastAsiaTheme="minorHAnsi" w:cs="Tahoma"/>
          <w:szCs w:val="20"/>
        </w:rPr>
        <w:t xml:space="preserve">. </w:t>
      </w:r>
      <w:r w:rsidRPr="00803BB4">
        <w:rPr>
          <w:rFonts w:eastAsiaTheme="minorHAnsi" w:cs="Tahoma"/>
          <w:szCs w:val="20"/>
        </w:rPr>
        <w:t xml:space="preserve">It is a challenge to progress </w:t>
      </w:r>
      <w:r>
        <w:rPr>
          <w:rFonts w:eastAsiaTheme="minorHAnsi" w:cs="Tahoma"/>
          <w:szCs w:val="20"/>
        </w:rPr>
        <w:t>Trust</w:t>
      </w:r>
      <w:r w:rsidRPr="00803BB4">
        <w:rPr>
          <w:rFonts w:eastAsiaTheme="minorHAnsi" w:cs="Tahoma"/>
          <w:szCs w:val="20"/>
        </w:rPr>
        <w:t xml:space="preserve"> activities, but through determination</w:t>
      </w:r>
      <w:r>
        <w:rPr>
          <w:rFonts w:eastAsiaTheme="minorHAnsi" w:cs="Tahoma"/>
          <w:szCs w:val="20"/>
        </w:rPr>
        <w:t xml:space="preserve"> the Trust is </w:t>
      </w:r>
      <w:r w:rsidRPr="00803BB4">
        <w:rPr>
          <w:rFonts w:eastAsiaTheme="minorHAnsi" w:cs="Tahoma"/>
          <w:szCs w:val="20"/>
        </w:rPr>
        <w:t>succeeding</w:t>
      </w:r>
      <w:r>
        <w:rPr>
          <w:rFonts w:eastAsiaTheme="minorHAnsi" w:cs="Tahoma"/>
          <w:szCs w:val="20"/>
        </w:rPr>
        <w:t>, e</w:t>
      </w:r>
      <w:r w:rsidRPr="00803BB4">
        <w:rPr>
          <w:rFonts w:eastAsiaTheme="minorHAnsi" w:cs="Tahoma"/>
          <w:szCs w:val="20"/>
        </w:rPr>
        <w:t xml:space="preserve">specially as </w:t>
      </w:r>
      <w:proofErr w:type="gramStart"/>
      <w:r w:rsidRPr="00803BB4">
        <w:rPr>
          <w:rFonts w:eastAsiaTheme="minorHAnsi" w:cs="Tahoma"/>
          <w:szCs w:val="20"/>
        </w:rPr>
        <w:t>a number of</w:t>
      </w:r>
      <w:proofErr w:type="gramEnd"/>
      <w:r w:rsidRPr="00803BB4">
        <w:rPr>
          <w:rFonts w:eastAsiaTheme="minorHAnsi" w:cs="Tahoma"/>
          <w:szCs w:val="20"/>
        </w:rPr>
        <w:t xml:space="preserve"> projects are now finally reaching the stage where we are seeing tangible outcomes. </w:t>
      </w:r>
      <w:proofErr w:type="gramStart"/>
      <w:r w:rsidRPr="00803BB4">
        <w:rPr>
          <w:rFonts w:eastAsiaTheme="minorHAnsi" w:cs="Tahoma"/>
          <w:szCs w:val="20"/>
        </w:rPr>
        <w:t>All of</w:t>
      </w:r>
      <w:proofErr w:type="gramEnd"/>
      <w:r w:rsidRPr="00803BB4">
        <w:rPr>
          <w:rFonts w:eastAsiaTheme="minorHAnsi" w:cs="Tahoma"/>
          <w:szCs w:val="20"/>
        </w:rPr>
        <w:t xml:space="preserve"> </w:t>
      </w:r>
      <w:r>
        <w:rPr>
          <w:rFonts w:eastAsiaTheme="minorHAnsi" w:cs="Tahoma"/>
          <w:szCs w:val="20"/>
        </w:rPr>
        <w:t xml:space="preserve">the Trust </w:t>
      </w:r>
      <w:r w:rsidRPr="00803BB4">
        <w:rPr>
          <w:rFonts w:eastAsiaTheme="minorHAnsi" w:cs="Tahoma"/>
          <w:szCs w:val="20"/>
        </w:rPr>
        <w:t xml:space="preserve">projects are focused on addressing one, or a number of </w:t>
      </w:r>
      <w:r>
        <w:rPr>
          <w:rFonts w:eastAsiaTheme="minorHAnsi" w:cs="Tahoma"/>
          <w:szCs w:val="20"/>
        </w:rPr>
        <w:t>its</w:t>
      </w:r>
      <w:r w:rsidRPr="00803BB4">
        <w:rPr>
          <w:rFonts w:eastAsiaTheme="minorHAnsi" w:cs="Tahoma"/>
          <w:szCs w:val="20"/>
        </w:rPr>
        <w:t xml:space="preserve"> guiding aims</w:t>
      </w:r>
      <w:r>
        <w:rPr>
          <w:rFonts w:eastAsiaTheme="minorHAnsi" w:cs="Tahoma"/>
          <w:szCs w:val="20"/>
        </w:rPr>
        <w:t>;</w:t>
      </w:r>
      <w:r w:rsidRPr="00803BB4">
        <w:rPr>
          <w:rFonts w:eastAsiaTheme="minorHAnsi" w:cs="Tahoma"/>
          <w:szCs w:val="20"/>
        </w:rPr>
        <w:t xml:space="preserve"> to improve our built environment, provide assets for the community, foster community spirit, and provide opportunities for residents.</w:t>
      </w:r>
    </w:p>
    <w:p w14:paraId="7975CB3E" w14:textId="77777777" w:rsidR="00C05674" w:rsidRPr="00803BB4" w:rsidRDefault="00C05674" w:rsidP="00C05674">
      <w:pPr>
        <w:rPr>
          <w:rFonts w:eastAsiaTheme="minorHAnsi" w:cs="Tahoma"/>
          <w:szCs w:val="20"/>
        </w:rPr>
      </w:pPr>
    </w:p>
    <w:p w14:paraId="370312B8" w14:textId="77777777" w:rsidR="00C05674" w:rsidRDefault="00C05674" w:rsidP="00C05674">
      <w:pPr>
        <w:rPr>
          <w:rFonts w:cs="Tahoma"/>
          <w:bCs/>
          <w:szCs w:val="20"/>
        </w:rPr>
      </w:pPr>
      <w:r w:rsidRPr="003D62D7">
        <w:rPr>
          <w:rFonts w:cs="Tahoma"/>
          <w:bCs/>
          <w:szCs w:val="20"/>
        </w:rPr>
        <w:t xml:space="preserve">The Trust plans </w:t>
      </w:r>
      <w:r>
        <w:rPr>
          <w:rFonts w:cs="Tahoma"/>
          <w:bCs/>
          <w:szCs w:val="20"/>
        </w:rPr>
        <w:t xml:space="preserve">for the next 12 months </w:t>
      </w:r>
      <w:r w:rsidRPr="003D62D7">
        <w:rPr>
          <w:rFonts w:cs="Tahoma"/>
          <w:bCs/>
          <w:szCs w:val="20"/>
        </w:rPr>
        <w:t>include</w:t>
      </w:r>
      <w:r>
        <w:rPr>
          <w:rFonts w:cs="Tahoma"/>
          <w:bCs/>
          <w:szCs w:val="20"/>
        </w:rPr>
        <w:t>:</w:t>
      </w:r>
    </w:p>
    <w:p w14:paraId="0BF1E6CD" w14:textId="77777777" w:rsidR="00C05674" w:rsidRDefault="00C05674" w:rsidP="00C05674">
      <w:pPr>
        <w:rPr>
          <w:rFonts w:cs="Tahoma"/>
          <w:bCs/>
          <w:szCs w:val="20"/>
        </w:rPr>
      </w:pPr>
      <w:r w:rsidRPr="003D62D7">
        <w:rPr>
          <w:rFonts w:cs="Tahoma"/>
          <w:bCs/>
          <w:szCs w:val="20"/>
        </w:rPr>
        <w:t xml:space="preserve"> </w:t>
      </w:r>
    </w:p>
    <w:p w14:paraId="5A3004A9" w14:textId="77777777" w:rsidR="00C05674" w:rsidRPr="00252A69" w:rsidRDefault="00C05674" w:rsidP="00C05674">
      <w:pPr>
        <w:pStyle w:val="ListParagraph"/>
        <w:numPr>
          <w:ilvl w:val="0"/>
          <w:numId w:val="35"/>
        </w:numPr>
        <w:spacing w:after="200" w:line="276" w:lineRule="auto"/>
        <w:rPr>
          <w:rFonts w:cs="Tahoma"/>
          <w:bCs/>
          <w:szCs w:val="20"/>
        </w:rPr>
      </w:pPr>
      <w:r w:rsidRPr="00252A69">
        <w:rPr>
          <w:rFonts w:cs="Tahoma"/>
          <w:bCs/>
          <w:szCs w:val="20"/>
        </w:rPr>
        <w:t>Complet</w:t>
      </w:r>
      <w:r>
        <w:rPr>
          <w:rFonts w:cs="Tahoma"/>
          <w:bCs/>
          <w:szCs w:val="20"/>
        </w:rPr>
        <w:t>e</w:t>
      </w:r>
      <w:r w:rsidRPr="00252A69">
        <w:rPr>
          <w:rFonts w:cs="Tahoma"/>
          <w:bCs/>
          <w:szCs w:val="20"/>
        </w:rPr>
        <w:t xml:space="preserve"> the Village Square with shelter &amp; lighting</w:t>
      </w:r>
    </w:p>
    <w:p w14:paraId="7F2FBE74" w14:textId="77777777" w:rsidR="00C05674" w:rsidRPr="003D62D7" w:rsidRDefault="00C05674" w:rsidP="00C05674">
      <w:pPr>
        <w:pStyle w:val="ListParagraph"/>
        <w:numPr>
          <w:ilvl w:val="0"/>
          <w:numId w:val="31"/>
        </w:numPr>
        <w:spacing w:line="276" w:lineRule="auto"/>
        <w:rPr>
          <w:rFonts w:cs="Tahoma"/>
          <w:bCs/>
          <w:szCs w:val="20"/>
        </w:rPr>
      </w:pPr>
      <w:r w:rsidRPr="003D62D7">
        <w:rPr>
          <w:rFonts w:cs="Tahoma"/>
          <w:bCs/>
          <w:szCs w:val="20"/>
        </w:rPr>
        <w:t>Plant new gardens at the Village Square</w:t>
      </w:r>
    </w:p>
    <w:p w14:paraId="65AA5A08" w14:textId="77777777" w:rsidR="00C05674" w:rsidRPr="003D62D7" w:rsidRDefault="00C05674" w:rsidP="00C05674">
      <w:pPr>
        <w:pStyle w:val="ListParagraph"/>
        <w:numPr>
          <w:ilvl w:val="0"/>
          <w:numId w:val="31"/>
        </w:numPr>
        <w:spacing w:line="276" w:lineRule="auto"/>
        <w:rPr>
          <w:rFonts w:cs="Tahoma"/>
          <w:bCs/>
          <w:szCs w:val="20"/>
        </w:rPr>
      </w:pPr>
      <w:r w:rsidRPr="003D62D7">
        <w:rPr>
          <w:rFonts w:cs="Tahoma"/>
          <w:bCs/>
          <w:szCs w:val="20"/>
        </w:rPr>
        <w:t>Complete Community Asset Transfer of the Industrial Estate / Carpark</w:t>
      </w:r>
    </w:p>
    <w:p w14:paraId="534CC257" w14:textId="77777777" w:rsidR="00C05674" w:rsidRPr="003D62D7" w:rsidRDefault="00C05674" w:rsidP="00C05674">
      <w:pPr>
        <w:pStyle w:val="ListParagraph"/>
        <w:numPr>
          <w:ilvl w:val="0"/>
          <w:numId w:val="31"/>
        </w:numPr>
        <w:spacing w:line="276" w:lineRule="auto"/>
        <w:rPr>
          <w:rFonts w:cs="Tahoma"/>
          <w:bCs/>
          <w:szCs w:val="20"/>
        </w:rPr>
      </w:pPr>
      <w:r w:rsidRPr="003D62D7">
        <w:rPr>
          <w:rFonts w:cs="Tahoma"/>
          <w:bCs/>
          <w:szCs w:val="20"/>
        </w:rPr>
        <w:t>Commence initial program of improvements to Industrial Estate / Carpark</w:t>
      </w:r>
    </w:p>
    <w:p w14:paraId="42C870DA" w14:textId="77777777" w:rsidR="00C05674" w:rsidRPr="003D62D7" w:rsidRDefault="00C05674" w:rsidP="00C05674">
      <w:pPr>
        <w:pStyle w:val="ListParagraph"/>
        <w:numPr>
          <w:ilvl w:val="0"/>
          <w:numId w:val="31"/>
        </w:numPr>
        <w:spacing w:line="276" w:lineRule="auto"/>
        <w:rPr>
          <w:rFonts w:cs="Tahoma"/>
          <w:bCs/>
          <w:szCs w:val="20"/>
        </w:rPr>
      </w:pPr>
      <w:r w:rsidRPr="003D62D7">
        <w:rPr>
          <w:rFonts w:cs="Tahoma"/>
          <w:bCs/>
          <w:szCs w:val="20"/>
        </w:rPr>
        <w:t>Complete business plan and secure funding for Doctors’ Surgery</w:t>
      </w:r>
    </w:p>
    <w:p w14:paraId="1E9E2E98" w14:textId="77777777" w:rsidR="00C05674" w:rsidRPr="003D62D7" w:rsidRDefault="00C05674" w:rsidP="00C05674">
      <w:pPr>
        <w:pStyle w:val="ListParagraph"/>
        <w:numPr>
          <w:ilvl w:val="0"/>
          <w:numId w:val="31"/>
        </w:numPr>
        <w:spacing w:line="276" w:lineRule="auto"/>
        <w:rPr>
          <w:rFonts w:cs="Tahoma"/>
          <w:bCs/>
          <w:szCs w:val="20"/>
        </w:rPr>
      </w:pPr>
      <w:r w:rsidRPr="003D62D7">
        <w:rPr>
          <w:rFonts w:cs="Tahoma"/>
          <w:bCs/>
          <w:szCs w:val="20"/>
        </w:rPr>
        <w:t xml:space="preserve">Complete purchase of Surgery </w:t>
      </w:r>
    </w:p>
    <w:p w14:paraId="356E3710" w14:textId="77777777" w:rsidR="00C05674" w:rsidRPr="003D62D7" w:rsidRDefault="00C05674" w:rsidP="00C05674">
      <w:pPr>
        <w:pStyle w:val="ListParagraph"/>
        <w:numPr>
          <w:ilvl w:val="0"/>
          <w:numId w:val="31"/>
        </w:numPr>
        <w:spacing w:line="276" w:lineRule="auto"/>
        <w:rPr>
          <w:rFonts w:cs="Tahoma"/>
          <w:bCs/>
          <w:szCs w:val="20"/>
        </w:rPr>
      </w:pPr>
      <w:r w:rsidRPr="003D62D7">
        <w:rPr>
          <w:rFonts w:cs="Tahoma"/>
          <w:bCs/>
          <w:szCs w:val="20"/>
        </w:rPr>
        <w:t xml:space="preserve">Re-fencing of the Glen &amp; </w:t>
      </w:r>
      <w:r>
        <w:rPr>
          <w:rFonts w:cs="Tahoma"/>
          <w:bCs/>
          <w:szCs w:val="20"/>
        </w:rPr>
        <w:t>f</w:t>
      </w:r>
      <w:r w:rsidRPr="003D62D7">
        <w:rPr>
          <w:rFonts w:cs="Tahoma"/>
          <w:bCs/>
          <w:szCs w:val="20"/>
        </w:rPr>
        <w:t>urther path improvement in the Glen</w:t>
      </w:r>
    </w:p>
    <w:p w14:paraId="60434357" w14:textId="77777777" w:rsidR="00C05674" w:rsidRPr="003D62D7" w:rsidRDefault="00C05674" w:rsidP="00C05674">
      <w:pPr>
        <w:pStyle w:val="ListParagraph"/>
        <w:numPr>
          <w:ilvl w:val="0"/>
          <w:numId w:val="31"/>
        </w:numPr>
        <w:spacing w:line="276" w:lineRule="auto"/>
        <w:rPr>
          <w:rFonts w:cs="Tahoma"/>
          <w:bCs/>
          <w:szCs w:val="20"/>
        </w:rPr>
      </w:pPr>
      <w:r w:rsidRPr="003D62D7">
        <w:rPr>
          <w:rFonts w:cs="Tahoma"/>
          <w:bCs/>
          <w:szCs w:val="20"/>
        </w:rPr>
        <w:t>Re-new contract for the cleaning of the public facilities/</w:t>
      </w:r>
      <w:r>
        <w:rPr>
          <w:rFonts w:cs="Tahoma"/>
          <w:bCs/>
          <w:szCs w:val="20"/>
        </w:rPr>
        <w:t>h</w:t>
      </w:r>
      <w:r w:rsidRPr="003D62D7">
        <w:rPr>
          <w:rFonts w:cs="Tahoma"/>
          <w:bCs/>
          <w:szCs w:val="20"/>
        </w:rPr>
        <w:t>all</w:t>
      </w:r>
    </w:p>
    <w:p w14:paraId="0F7B5B57" w14:textId="77777777" w:rsidR="00C05674" w:rsidRPr="003D62D7" w:rsidRDefault="00C05674" w:rsidP="00C05674">
      <w:pPr>
        <w:pStyle w:val="ListParagraph"/>
        <w:numPr>
          <w:ilvl w:val="0"/>
          <w:numId w:val="31"/>
        </w:numPr>
        <w:spacing w:line="276" w:lineRule="auto"/>
        <w:rPr>
          <w:rFonts w:cs="Tahoma"/>
          <w:bCs/>
          <w:szCs w:val="20"/>
        </w:rPr>
      </w:pPr>
      <w:r w:rsidRPr="003D62D7">
        <w:rPr>
          <w:rFonts w:cs="Tahoma"/>
          <w:bCs/>
          <w:szCs w:val="20"/>
        </w:rPr>
        <w:t xml:space="preserve">Extend for a further 2 years the management contract of the </w:t>
      </w:r>
      <w:r>
        <w:rPr>
          <w:rFonts w:cs="Tahoma"/>
          <w:bCs/>
          <w:szCs w:val="20"/>
        </w:rPr>
        <w:t>h</w:t>
      </w:r>
      <w:r w:rsidRPr="003D62D7">
        <w:rPr>
          <w:rFonts w:cs="Tahoma"/>
          <w:bCs/>
          <w:szCs w:val="20"/>
        </w:rPr>
        <w:t>all</w:t>
      </w:r>
    </w:p>
    <w:p w14:paraId="0A6BE051" w14:textId="77777777" w:rsidR="00C05674" w:rsidRPr="003D62D7" w:rsidRDefault="00C05674" w:rsidP="00C05674">
      <w:pPr>
        <w:pStyle w:val="ListParagraph"/>
        <w:numPr>
          <w:ilvl w:val="0"/>
          <w:numId w:val="31"/>
        </w:numPr>
        <w:spacing w:line="276" w:lineRule="auto"/>
        <w:rPr>
          <w:rFonts w:cs="Tahoma"/>
          <w:bCs/>
          <w:szCs w:val="20"/>
        </w:rPr>
      </w:pPr>
      <w:r w:rsidRPr="003D62D7">
        <w:rPr>
          <w:rFonts w:cs="Tahoma"/>
          <w:bCs/>
          <w:szCs w:val="20"/>
        </w:rPr>
        <w:t>Decision and timeline of next steps for the redevelopment of Brambles</w:t>
      </w:r>
    </w:p>
    <w:p w14:paraId="67893061" w14:textId="77777777" w:rsidR="00C05674" w:rsidRPr="003D62D7" w:rsidRDefault="00C05674" w:rsidP="00C05674">
      <w:pPr>
        <w:pStyle w:val="ListParagraph"/>
        <w:numPr>
          <w:ilvl w:val="0"/>
          <w:numId w:val="31"/>
        </w:numPr>
        <w:spacing w:line="276" w:lineRule="auto"/>
        <w:rPr>
          <w:rFonts w:cs="Tahoma"/>
          <w:bCs/>
          <w:szCs w:val="20"/>
        </w:rPr>
      </w:pPr>
      <w:r w:rsidRPr="003D62D7">
        <w:rPr>
          <w:rFonts w:cs="Tahoma"/>
          <w:bCs/>
          <w:szCs w:val="20"/>
        </w:rPr>
        <w:t xml:space="preserve">Examine viability of building </w:t>
      </w:r>
      <w:proofErr w:type="spellStart"/>
      <w:r w:rsidRPr="003D62D7">
        <w:rPr>
          <w:rFonts w:cs="Tahoma"/>
          <w:bCs/>
          <w:szCs w:val="20"/>
        </w:rPr>
        <w:t>Dunragit</w:t>
      </w:r>
      <w:proofErr w:type="spellEnd"/>
      <w:r w:rsidRPr="003D62D7">
        <w:rPr>
          <w:rFonts w:cs="Tahoma"/>
          <w:bCs/>
          <w:szCs w:val="20"/>
        </w:rPr>
        <w:t xml:space="preserve"> Community Hub on alternate site</w:t>
      </w:r>
    </w:p>
    <w:p w14:paraId="1511F8D8" w14:textId="77777777" w:rsidR="00C05674" w:rsidRPr="003D62D7" w:rsidRDefault="00C05674" w:rsidP="00C05674">
      <w:pPr>
        <w:rPr>
          <w:rFonts w:eastAsiaTheme="minorHAnsi" w:cs="Tahoma"/>
          <w:bCs/>
          <w:szCs w:val="20"/>
        </w:rPr>
      </w:pPr>
    </w:p>
    <w:p w14:paraId="0435847A" w14:textId="77777777" w:rsidR="00C05674" w:rsidRPr="00803BB4" w:rsidRDefault="00C05674" w:rsidP="00C05674">
      <w:pPr>
        <w:rPr>
          <w:rFonts w:eastAsiaTheme="minorHAnsi" w:cs="Tahoma"/>
          <w:szCs w:val="20"/>
        </w:rPr>
      </w:pPr>
      <w:r w:rsidRPr="00803BB4">
        <w:rPr>
          <w:rFonts w:eastAsiaTheme="minorHAnsi" w:cs="Tahoma"/>
          <w:szCs w:val="20"/>
        </w:rPr>
        <w:t xml:space="preserve">As each of </w:t>
      </w:r>
      <w:r>
        <w:rPr>
          <w:rFonts w:eastAsiaTheme="minorHAnsi" w:cs="Tahoma"/>
          <w:szCs w:val="20"/>
        </w:rPr>
        <w:t>the Trust’s</w:t>
      </w:r>
      <w:r w:rsidRPr="00803BB4">
        <w:rPr>
          <w:rFonts w:eastAsiaTheme="minorHAnsi" w:cs="Tahoma"/>
          <w:szCs w:val="20"/>
        </w:rPr>
        <w:t xml:space="preserve"> projects reaches fruition</w:t>
      </w:r>
      <w:r>
        <w:rPr>
          <w:rFonts w:eastAsiaTheme="minorHAnsi" w:cs="Tahoma"/>
          <w:szCs w:val="20"/>
        </w:rPr>
        <w:t>, it is</w:t>
      </w:r>
      <w:r w:rsidRPr="00803BB4">
        <w:rPr>
          <w:rFonts w:eastAsiaTheme="minorHAnsi" w:cs="Tahoma"/>
          <w:szCs w:val="20"/>
        </w:rPr>
        <w:t xml:space="preserve"> looking for people from across our community to become involved in the management, </w:t>
      </w:r>
      <w:proofErr w:type="gramStart"/>
      <w:r w:rsidRPr="00803BB4">
        <w:rPr>
          <w:rFonts w:eastAsiaTheme="minorHAnsi" w:cs="Tahoma"/>
          <w:szCs w:val="20"/>
        </w:rPr>
        <w:t>maintenance</w:t>
      </w:r>
      <w:proofErr w:type="gramEnd"/>
      <w:r w:rsidRPr="00803BB4">
        <w:rPr>
          <w:rFonts w:eastAsiaTheme="minorHAnsi" w:cs="Tahoma"/>
          <w:szCs w:val="20"/>
        </w:rPr>
        <w:t xml:space="preserve"> and continuing development of projects. </w:t>
      </w:r>
    </w:p>
    <w:p w14:paraId="1427E143" w14:textId="77777777" w:rsidR="00C05674" w:rsidRPr="00803BB4" w:rsidRDefault="00C05674" w:rsidP="00C05674">
      <w:pPr>
        <w:rPr>
          <w:rFonts w:eastAsiaTheme="minorHAnsi" w:cs="Tahoma"/>
          <w:szCs w:val="20"/>
        </w:rPr>
      </w:pPr>
    </w:p>
    <w:p w14:paraId="58F98FDF" w14:textId="77777777" w:rsidR="00C05674" w:rsidRPr="00803BB4" w:rsidRDefault="00C05674" w:rsidP="00C05674">
      <w:pPr>
        <w:rPr>
          <w:rFonts w:eastAsiaTheme="minorHAnsi" w:cs="Tahoma"/>
          <w:szCs w:val="20"/>
        </w:rPr>
      </w:pPr>
      <w:r w:rsidRPr="00803BB4">
        <w:rPr>
          <w:rFonts w:eastAsiaTheme="minorHAnsi" w:cs="Tahoma"/>
          <w:szCs w:val="20"/>
        </w:rPr>
        <w:t>This is especially important for larger assets such as the woodlands in Balkail Glen, and Glenluce Public Hall, both of which have established ‘Friends of’ groups to oversee the day-to-day management of these valuable community assets. A</w:t>
      </w:r>
      <w:r>
        <w:rPr>
          <w:rFonts w:eastAsiaTheme="minorHAnsi" w:cs="Tahoma"/>
          <w:szCs w:val="20"/>
        </w:rPr>
        <w:t>s</w:t>
      </w:r>
      <w:r w:rsidRPr="00803BB4">
        <w:rPr>
          <w:rFonts w:eastAsiaTheme="minorHAnsi" w:cs="Tahoma"/>
          <w:szCs w:val="20"/>
        </w:rPr>
        <w:t xml:space="preserve"> we manage</w:t>
      </w:r>
      <w:r>
        <w:rPr>
          <w:rFonts w:eastAsiaTheme="minorHAnsi" w:cs="Tahoma"/>
          <w:szCs w:val="20"/>
        </w:rPr>
        <w:t xml:space="preserve"> and/or </w:t>
      </w:r>
      <w:r w:rsidRPr="00803BB4">
        <w:rPr>
          <w:rFonts w:eastAsiaTheme="minorHAnsi" w:cs="Tahoma"/>
          <w:szCs w:val="20"/>
        </w:rPr>
        <w:t>improve our natural environment</w:t>
      </w:r>
      <w:r>
        <w:rPr>
          <w:rFonts w:eastAsiaTheme="minorHAnsi" w:cs="Tahoma"/>
          <w:szCs w:val="20"/>
        </w:rPr>
        <w:t>,</w:t>
      </w:r>
      <w:r w:rsidRPr="00803BB4">
        <w:rPr>
          <w:rFonts w:eastAsiaTheme="minorHAnsi" w:cs="Tahoma"/>
          <w:szCs w:val="20"/>
        </w:rPr>
        <w:t xml:space="preserve"> it is becoming increasingly clear that we need to exercise greater responsibility as community members to keep these assets in good order. </w:t>
      </w:r>
      <w:r>
        <w:rPr>
          <w:rFonts w:eastAsiaTheme="minorHAnsi" w:cs="Tahoma"/>
          <w:szCs w:val="20"/>
        </w:rPr>
        <w:t xml:space="preserve">The Chair noted that the Trust is </w:t>
      </w:r>
      <w:r w:rsidRPr="00803BB4">
        <w:rPr>
          <w:rFonts w:eastAsiaTheme="minorHAnsi" w:cs="Tahoma"/>
          <w:szCs w:val="20"/>
        </w:rPr>
        <w:t>very keen to hear from any members who would like to become volunteer community gardeners.</w:t>
      </w:r>
    </w:p>
    <w:p w14:paraId="79113141" w14:textId="77777777" w:rsidR="00C05674" w:rsidRPr="00803BB4" w:rsidRDefault="00C05674" w:rsidP="00C05674">
      <w:pPr>
        <w:rPr>
          <w:rFonts w:eastAsiaTheme="minorHAnsi" w:cs="Tahoma"/>
          <w:szCs w:val="20"/>
        </w:rPr>
      </w:pPr>
    </w:p>
    <w:p w14:paraId="239B8340" w14:textId="77777777" w:rsidR="00C05674" w:rsidRPr="00803BB4" w:rsidRDefault="00C05674" w:rsidP="00C05674">
      <w:pPr>
        <w:rPr>
          <w:rFonts w:eastAsiaTheme="minorHAnsi" w:cs="Tahoma"/>
          <w:szCs w:val="20"/>
        </w:rPr>
      </w:pPr>
      <w:r w:rsidRPr="00803BB4">
        <w:rPr>
          <w:rFonts w:eastAsiaTheme="minorHAnsi" w:cs="Tahoma"/>
          <w:szCs w:val="20"/>
        </w:rPr>
        <w:t xml:space="preserve">Without whole community involvement with assets such as these, </w:t>
      </w:r>
      <w:r>
        <w:rPr>
          <w:rFonts w:eastAsiaTheme="minorHAnsi" w:cs="Tahoma"/>
          <w:szCs w:val="20"/>
        </w:rPr>
        <w:t>the Trust</w:t>
      </w:r>
      <w:r w:rsidRPr="00803BB4">
        <w:rPr>
          <w:rFonts w:eastAsiaTheme="minorHAnsi" w:cs="Tahoma"/>
          <w:szCs w:val="20"/>
        </w:rPr>
        <w:t xml:space="preserve"> run</w:t>
      </w:r>
      <w:r>
        <w:rPr>
          <w:rFonts w:eastAsiaTheme="minorHAnsi" w:cs="Tahoma"/>
          <w:szCs w:val="20"/>
        </w:rPr>
        <w:t>s</w:t>
      </w:r>
      <w:r w:rsidRPr="00803BB4">
        <w:rPr>
          <w:rFonts w:eastAsiaTheme="minorHAnsi" w:cs="Tahoma"/>
          <w:szCs w:val="20"/>
        </w:rPr>
        <w:t xml:space="preserve"> the risk of these assets deteriorating to an extent that the community no longer has access to them. In these times of significant government cuts, increasingly the success of communities is very much reliant on drawing on the skills of its members, and </w:t>
      </w:r>
      <w:r>
        <w:rPr>
          <w:rFonts w:eastAsiaTheme="minorHAnsi" w:cs="Tahoma"/>
          <w:szCs w:val="20"/>
        </w:rPr>
        <w:t>the Chair asked attendees</w:t>
      </w:r>
      <w:r w:rsidRPr="00803BB4">
        <w:rPr>
          <w:rFonts w:eastAsiaTheme="minorHAnsi" w:cs="Tahoma"/>
          <w:szCs w:val="20"/>
        </w:rPr>
        <w:t xml:space="preserve"> to consider getting involved in one of </w:t>
      </w:r>
      <w:r>
        <w:rPr>
          <w:rFonts w:eastAsiaTheme="minorHAnsi" w:cs="Tahoma"/>
          <w:szCs w:val="20"/>
        </w:rPr>
        <w:t>the Trust’s</w:t>
      </w:r>
      <w:r w:rsidRPr="00803BB4">
        <w:rPr>
          <w:rFonts w:eastAsiaTheme="minorHAnsi" w:cs="Tahoma"/>
          <w:szCs w:val="20"/>
        </w:rPr>
        <w:t xml:space="preserve"> projects.</w:t>
      </w:r>
    </w:p>
    <w:p w14:paraId="2006F2D0" w14:textId="77777777" w:rsidR="00C05674" w:rsidRPr="00803BB4" w:rsidRDefault="00C05674" w:rsidP="00C05674">
      <w:pPr>
        <w:rPr>
          <w:rFonts w:eastAsiaTheme="minorHAnsi" w:cs="Tahoma"/>
          <w:szCs w:val="20"/>
        </w:rPr>
      </w:pPr>
    </w:p>
    <w:p w14:paraId="459DD0C1" w14:textId="77777777" w:rsidR="00C05674" w:rsidRDefault="00C05674" w:rsidP="00C05674">
      <w:pPr>
        <w:rPr>
          <w:rFonts w:eastAsiaTheme="minorHAnsi" w:cs="Tahoma"/>
          <w:szCs w:val="20"/>
        </w:rPr>
      </w:pPr>
      <w:r>
        <w:rPr>
          <w:rFonts w:eastAsiaTheme="minorHAnsi" w:cs="Tahoma"/>
          <w:szCs w:val="20"/>
        </w:rPr>
        <w:t>The Chair noted that i</w:t>
      </w:r>
      <w:r w:rsidRPr="00803BB4">
        <w:rPr>
          <w:rFonts w:eastAsiaTheme="minorHAnsi" w:cs="Tahoma"/>
          <w:szCs w:val="20"/>
        </w:rPr>
        <w:t>nvolvement includes open</w:t>
      </w:r>
      <w:r>
        <w:rPr>
          <w:rFonts w:eastAsiaTheme="minorHAnsi" w:cs="Tahoma"/>
          <w:szCs w:val="20"/>
        </w:rPr>
        <w:t xml:space="preserve"> and </w:t>
      </w:r>
      <w:r w:rsidRPr="00803BB4">
        <w:rPr>
          <w:rFonts w:eastAsiaTheme="minorHAnsi" w:cs="Tahoma"/>
          <w:szCs w:val="20"/>
        </w:rPr>
        <w:t>transparent feedback and invite</w:t>
      </w:r>
      <w:r>
        <w:rPr>
          <w:rFonts w:eastAsiaTheme="minorHAnsi" w:cs="Tahoma"/>
          <w:szCs w:val="20"/>
        </w:rPr>
        <w:t xml:space="preserve">d members </w:t>
      </w:r>
      <w:r w:rsidRPr="00803BB4">
        <w:rPr>
          <w:rFonts w:eastAsiaTheme="minorHAnsi" w:cs="Tahoma"/>
          <w:szCs w:val="20"/>
        </w:rPr>
        <w:t xml:space="preserve">to submit feedback via </w:t>
      </w:r>
      <w:r>
        <w:rPr>
          <w:rFonts w:eastAsiaTheme="minorHAnsi" w:cs="Tahoma"/>
          <w:szCs w:val="20"/>
        </w:rPr>
        <w:t>the Trust</w:t>
      </w:r>
      <w:r w:rsidRPr="00803BB4">
        <w:rPr>
          <w:rFonts w:eastAsiaTheme="minorHAnsi" w:cs="Tahoma"/>
          <w:szCs w:val="20"/>
        </w:rPr>
        <w:t xml:space="preserve"> website</w:t>
      </w:r>
      <w:r>
        <w:rPr>
          <w:rFonts w:eastAsiaTheme="minorHAnsi" w:cs="Tahoma"/>
          <w:szCs w:val="20"/>
        </w:rPr>
        <w:t xml:space="preserve"> or </w:t>
      </w:r>
      <w:r w:rsidRPr="00803BB4">
        <w:rPr>
          <w:rFonts w:eastAsiaTheme="minorHAnsi" w:cs="Tahoma"/>
          <w:szCs w:val="20"/>
        </w:rPr>
        <w:t>email.</w:t>
      </w:r>
    </w:p>
    <w:p w14:paraId="525E68FC" w14:textId="77777777" w:rsidR="00C05674" w:rsidRPr="00803BB4" w:rsidRDefault="00C05674" w:rsidP="00C05674">
      <w:pPr>
        <w:rPr>
          <w:rFonts w:eastAsiaTheme="minorHAnsi" w:cs="Tahoma"/>
          <w:b/>
          <w:szCs w:val="20"/>
        </w:rPr>
      </w:pPr>
    </w:p>
    <w:p w14:paraId="0AEE6278" w14:textId="77777777" w:rsidR="00C05674" w:rsidRPr="00803BB4" w:rsidRDefault="00C05674" w:rsidP="00C05674">
      <w:pPr>
        <w:rPr>
          <w:rFonts w:eastAsiaTheme="minorHAnsi" w:cs="Tahoma"/>
          <w:b/>
          <w:szCs w:val="20"/>
        </w:rPr>
      </w:pPr>
      <w:r w:rsidRPr="00803BB4">
        <w:rPr>
          <w:rFonts w:eastAsiaTheme="minorHAnsi" w:cs="Tahoma"/>
          <w:b/>
          <w:szCs w:val="20"/>
        </w:rPr>
        <w:t>Directors</w:t>
      </w:r>
    </w:p>
    <w:p w14:paraId="76443DAD" w14:textId="77777777" w:rsidR="00C05674" w:rsidRPr="00803BB4" w:rsidRDefault="00C05674" w:rsidP="00C05674">
      <w:pPr>
        <w:rPr>
          <w:rFonts w:eastAsiaTheme="minorHAnsi" w:cs="Tahoma"/>
          <w:szCs w:val="20"/>
        </w:rPr>
      </w:pPr>
      <w:r w:rsidRPr="00803BB4">
        <w:rPr>
          <w:rFonts w:eastAsiaTheme="minorHAnsi" w:cs="Tahoma"/>
          <w:szCs w:val="20"/>
        </w:rPr>
        <w:t>This year</w:t>
      </w:r>
      <w:r>
        <w:rPr>
          <w:rFonts w:eastAsiaTheme="minorHAnsi" w:cs="Tahoma"/>
          <w:szCs w:val="20"/>
        </w:rPr>
        <w:t>,</w:t>
      </w:r>
      <w:r w:rsidRPr="00803BB4">
        <w:rPr>
          <w:rFonts w:eastAsiaTheme="minorHAnsi" w:cs="Tahoma"/>
          <w:szCs w:val="20"/>
        </w:rPr>
        <w:t xml:space="preserve"> </w:t>
      </w:r>
      <w:r>
        <w:rPr>
          <w:rFonts w:eastAsiaTheme="minorHAnsi" w:cs="Tahoma"/>
          <w:szCs w:val="20"/>
        </w:rPr>
        <w:t>the Trust has</w:t>
      </w:r>
      <w:r w:rsidRPr="00803BB4">
        <w:rPr>
          <w:rFonts w:eastAsiaTheme="minorHAnsi" w:cs="Tahoma"/>
          <w:szCs w:val="20"/>
        </w:rPr>
        <w:t xml:space="preserve"> had a small volunteer team of </w:t>
      </w:r>
      <w:r>
        <w:rPr>
          <w:rFonts w:eastAsiaTheme="minorHAnsi" w:cs="Tahoma"/>
          <w:szCs w:val="20"/>
        </w:rPr>
        <w:t>nine D</w:t>
      </w:r>
      <w:r w:rsidRPr="00803BB4">
        <w:rPr>
          <w:rFonts w:eastAsiaTheme="minorHAnsi" w:cs="Tahoma"/>
          <w:szCs w:val="20"/>
        </w:rPr>
        <w:t xml:space="preserve">irectors working tirelessly on these varied activities. Each </w:t>
      </w:r>
      <w:r>
        <w:rPr>
          <w:rFonts w:eastAsiaTheme="minorHAnsi" w:cs="Tahoma"/>
          <w:szCs w:val="20"/>
        </w:rPr>
        <w:t>D</w:t>
      </w:r>
      <w:r w:rsidRPr="00803BB4">
        <w:rPr>
          <w:rFonts w:eastAsiaTheme="minorHAnsi" w:cs="Tahoma"/>
          <w:szCs w:val="20"/>
        </w:rPr>
        <w:t>irector brings with them a coterie of skil</w:t>
      </w:r>
      <w:r>
        <w:rPr>
          <w:rFonts w:eastAsiaTheme="minorHAnsi" w:cs="Tahoma"/>
          <w:szCs w:val="20"/>
        </w:rPr>
        <w:t>l</w:t>
      </w:r>
      <w:r w:rsidRPr="00803BB4">
        <w:rPr>
          <w:rFonts w:eastAsiaTheme="minorHAnsi" w:cs="Tahoma"/>
          <w:szCs w:val="20"/>
        </w:rPr>
        <w:t xml:space="preserve">s and life experience, all of which at some point </w:t>
      </w:r>
      <w:r>
        <w:rPr>
          <w:rFonts w:eastAsiaTheme="minorHAnsi" w:cs="Tahoma"/>
          <w:szCs w:val="20"/>
        </w:rPr>
        <w:t>the Trust has</w:t>
      </w:r>
      <w:r w:rsidRPr="00803BB4">
        <w:rPr>
          <w:rFonts w:eastAsiaTheme="minorHAnsi" w:cs="Tahoma"/>
          <w:szCs w:val="20"/>
        </w:rPr>
        <w:t xml:space="preserve"> had to draw upon. </w:t>
      </w:r>
      <w:r>
        <w:rPr>
          <w:rFonts w:eastAsiaTheme="minorHAnsi" w:cs="Tahoma"/>
          <w:szCs w:val="20"/>
        </w:rPr>
        <w:t xml:space="preserve">The Chair </w:t>
      </w:r>
      <w:r>
        <w:rPr>
          <w:rFonts w:eastAsiaTheme="minorHAnsi" w:cs="Tahoma"/>
          <w:szCs w:val="20"/>
        </w:rPr>
        <w:lastRenderedPageBreak/>
        <w:t xml:space="preserve">thanked </w:t>
      </w:r>
      <w:r w:rsidRPr="00803BB4">
        <w:rPr>
          <w:rFonts w:eastAsiaTheme="minorHAnsi" w:cs="Tahoma"/>
          <w:szCs w:val="20"/>
        </w:rPr>
        <w:t xml:space="preserve">them for their efforts. Importantly, </w:t>
      </w:r>
      <w:r>
        <w:rPr>
          <w:rFonts w:eastAsiaTheme="minorHAnsi" w:cs="Tahoma"/>
          <w:szCs w:val="20"/>
        </w:rPr>
        <w:t>he</w:t>
      </w:r>
      <w:r w:rsidRPr="00803BB4">
        <w:rPr>
          <w:rFonts w:eastAsiaTheme="minorHAnsi" w:cs="Tahoma"/>
          <w:szCs w:val="20"/>
        </w:rPr>
        <w:t xml:space="preserve"> wish</w:t>
      </w:r>
      <w:r>
        <w:rPr>
          <w:rFonts w:eastAsiaTheme="minorHAnsi" w:cs="Tahoma"/>
          <w:szCs w:val="20"/>
        </w:rPr>
        <w:t>ed</w:t>
      </w:r>
      <w:r w:rsidRPr="00803BB4">
        <w:rPr>
          <w:rFonts w:eastAsiaTheme="minorHAnsi" w:cs="Tahoma"/>
          <w:szCs w:val="20"/>
        </w:rPr>
        <w:t xml:space="preserve"> </w:t>
      </w:r>
      <w:r>
        <w:rPr>
          <w:rFonts w:eastAsiaTheme="minorHAnsi" w:cs="Tahoma"/>
          <w:szCs w:val="20"/>
        </w:rPr>
        <w:t>the</w:t>
      </w:r>
      <w:r w:rsidRPr="00803BB4">
        <w:rPr>
          <w:rFonts w:eastAsiaTheme="minorHAnsi" w:cs="Tahoma"/>
          <w:szCs w:val="20"/>
        </w:rPr>
        <w:t xml:space="preserve"> retiring directors all the best</w:t>
      </w:r>
      <w:r>
        <w:rPr>
          <w:rFonts w:eastAsiaTheme="minorHAnsi" w:cs="Tahoma"/>
          <w:szCs w:val="20"/>
        </w:rPr>
        <w:t xml:space="preserve"> and noted that </w:t>
      </w:r>
      <w:r w:rsidRPr="00803BB4">
        <w:rPr>
          <w:rFonts w:eastAsiaTheme="minorHAnsi" w:cs="Tahoma"/>
          <w:szCs w:val="20"/>
        </w:rPr>
        <w:t xml:space="preserve">they have been pivotal in getting the Trust up and running. </w:t>
      </w:r>
    </w:p>
    <w:p w14:paraId="32FF1CDF" w14:textId="77777777" w:rsidR="00C05674" w:rsidRPr="00803BB4" w:rsidRDefault="00C05674" w:rsidP="00C05674">
      <w:pPr>
        <w:rPr>
          <w:rFonts w:eastAsiaTheme="minorHAnsi" w:cs="Tahoma"/>
          <w:szCs w:val="20"/>
        </w:rPr>
      </w:pPr>
    </w:p>
    <w:p w14:paraId="000356C8" w14:textId="77777777" w:rsidR="00C05674" w:rsidRPr="00803BB4" w:rsidRDefault="00C05674" w:rsidP="00C05674">
      <w:pPr>
        <w:rPr>
          <w:rFonts w:eastAsiaTheme="minorHAnsi" w:cs="Tahoma"/>
          <w:szCs w:val="20"/>
        </w:rPr>
      </w:pPr>
      <w:r>
        <w:rPr>
          <w:rFonts w:eastAsiaTheme="minorHAnsi" w:cs="Tahoma"/>
          <w:szCs w:val="20"/>
        </w:rPr>
        <w:t xml:space="preserve">The Chair acknowledged that </w:t>
      </w:r>
      <w:r w:rsidRPr="00803BB4">
        <w:rPr>
          <w:rFonts w:eastAsiaTheme="minorHAnsi" w:cs="Tahoma"/>
          <w:szCs w:val="20"/>
        </w:rPr>
        <w:t>Bobb</w:t>
      </w:r>
      <w:r>
        <w:rPr>
          <w:rFonts w:eastAsiaTheme="minorHAnsi" w:cs="Tahoma"/>
          <w:szCs w:val="20"/>
        </w:rPr>
        <w:t>y</w:t>
      </w:r>
      <w:r w:rsidRPr="00803BB4">
        <w:rPr>
          <w:rFonts w:eastAsiaTheme="minorHAnsi" w:cs="Tahoma"/>
          <w:szCs w:val="20"/>
        </w:rPr>
        <w:t xml:space="preserve"> </w:t>
      </w:r>
      <w:r>
        <w:rPr>
          <w:rFonts w:eastAsiaTheme="minorHAnsi" w:cs="Tahoma"/>
          <w:szCs w:val="20"/>
        </w:rPr>
        <w:t xml:space="preserve">(Graham) </w:t>
      </w:r>
      <w:r w:rsidRPr="00803BB4">
        <w:rPr>
          <w:rFonts w:eastAsiaTheme="minorHAnsi" w:cs="Tahoma"/>
          <w:szCs w:val="20"/>
        </w:rPr>
        <w:t xml:space="preserve">has been with </w:t>
      </w:r>
      <w:r>
        <w:rPr>
          <w:rFonts w:eastAsiaTheme="minorHAnsi" w:cs="Tahoma"/>
          <w:szCs w:val="20"/>
        </w:rPr>
        <w:t>the Trust</w:t>
      </w:r>
      <w:r w:rsidRPr="00803BB4">
        <w:rPr>
          <w:rFonts w:eastAsiaTheme="minorHAnsi" w:cs="Tahoma"/>
          <w:szCs w:val="20"/>
        </w:rPr>
        <w:t xml:space="preserve"> for several years now</w:t>
      </w:r>
      <w:r>
        <w:rPr>
          <w:rFonts w:eastAsiaTheme="minorHAnsi" w:cs="Tahoma"/>
          <w:szCs w:val="20"/>
        </w:rPr>
        <w:t>. He</w:t>
      </w:r>
      <w:r w:rsidRPr="00803BB4">
        <w:rPr>
          <w:rFonts w:eastAsiaTheme="minorHAnsi" w:cs="Tahoma"/>
          <w:szCs w:val="20"/>
        </w:rPr>
        <w:t xml:space="preserve"> has been a steadying hand and very knowledgeable set of ears listening in on </w:t>
      </w:r>
      <w:r>
        <w:rPr>
          <w:rFonts w:eastAsiaTheme="minorHAnsi" w:cs="Tahoma"/>
          <w:szCs w:val="20"/>
        </w:rPr>
        <w:t>Trust</w:t>
      </w:r>
      <w:r w:rsidRPr="00803BB4">
        <w:rPr>
          <w:rFonts w:eastAsiaTheme="minorHAnsi" w:cs="Tahoma"/>
          <w:szCs w:val="20"/>
        </w:rPr>
        <w:t xml:space="preserve"> works and offering valuable advi</w:t>
      </w:r>
      <w:r>
        <w:rPr>
          <w:rFonts w:eastAsiaTheme="minorHAnsi" w:cs="Tahoma"/>
          <w:szCs w:val="20"/>
        </w:rPr>
        <w:t>c</w:t>
      </w:r>
      <w:r w:rsidRPr="00803BB4">
        <w:rPr>
          <w:rFonts w:eastAsiaTheme="minorHAnsi" w:cs="Tahoma"/>
          <w:szCs w:val="20"/>
        </w:rPr>
        <w:t>e and assistance to matters relating to our built projects. It is with regret we see Bobb</w:t>
      </w:r>
      <w:r>
        <w:rPr>
          <w:rFonts w:eastAsiaTheme="minorHAnsi" w:cs="Tahoma"/>
          <w:szCs w:val="20"/>
        </w:rPr>
        <w:t>y</w:t>
      </w:r>
      <w:r w:rsidRPr="00803BB4">
        <w:rPr>
          <w:rFonts w:eastAsiaTheme="minorHAnsi" w:cs="Tahoma"/>
          <w:szCs w:val="20"/>
        </w:rPr>
        <w:t xml:space="preserve"> stand down, and </w:t>
      </w:r>
      <w:r>
        <w:rPr>
          <w:rFonts w:eastAsiaTheme="minorHAnsi" w:cs="Tahoma"/>
          <w:szCs w:val="20"/>
        </w:rPr>
        <w:t>the Directors</w:t>
      </w:r>
      <w:r w:rsidRPr="00803BB4">
        <w:rPr>
          <w:rFonts w:eastAsiaTheme="minorHAnsi" w:cs="Tahoma"/>
          <w:szCs w:val="20"/>
        </w:rPr>
        <w:t xml:space="preserve"> wish him well in his next steps. </w:t>
      </w:r>
    </w:p>
    <w:p w14:paraId="1B24D9E0" w14:textId="77777777" w:rsidR="00C05674" w:rsidRPr="00803BB4" w:rsidRDefault="00C05674" w:rsidP="00C05674">
      <w:pPr>
        <w:rPr>
          <w:rFonts w:eastAsiaTheme="minorHAnsi" w:cs="Tahoma"/>
          <w:szCs w:val="20"/>
        </w:rPr>
      </w:pPr>
    </w:p>
    <w:p w14:paraId="6FC72816" w14:textId="77777777" w:rsidR="00C05674" w:rsidRPr="00803BB4" w:rsidRDefault="00C05674" w:rsidP="00C05674">
      <w:pPr>
        <w:rPr>
          <w:rFonts w:eastAsiaTheme="minorHAnsi" w:cs="Tahoma"/>
          <w:szCs w:val="20"/>
        </w:rPr>
      </w:pPr>
      <w:r>
        <w:rPr>
          <w:rFonts w:eastAsiaTheme="minorHAnsi" w:cs="Tahoma"/>
          <w:szCs w:val="20"/>
        </w:rPr>
        <w:t>The Chair noted that the Trust was</w:t>
      </w:r>
      <w:r w:rsidRPr="00803BB4">
        <w:rPr>
          <w:rFonts w:eastAsiaTheme="minorHAnsi" w:cs="Tahoma"/>
          <w:szCs w:val="20"/>
        </w:rPr>
        <w:t xml:space="preserve"> also saying farewell to Eunice Crosbie. Eunice joined </w:t>
      </w:r>
      <w:r>
        <w:rPr>
          <w:rFonts w:eastAsiaTheme="minorHAnsi" w:cs="Tahoma"/>
          <w:szCs w:val="20"/>
        </w:rPr>
        <w:t>the board</w:t>
      </w:r>
      <w:r w:rsidRPr="00803BB4">
        <w:rPr>
          <w:rFonts w:eastAsiaTheme="minorHAnsi" w:cs="Tahoma"/>
          <w:szCs w:val="20"/>
        </w:rPr>
        <w:t xml:space="preserve"> at the last AGM</w:t>
      </w:r>
      <w:r>
        <w:rPr>
          <w:rFonts w:eastAsiaTheme="minorHAnsi" w:cs="Tahoma"/>
          <w:szCs w:val="20"/>
        </w:rPr>
        <w:t xml:space="preserve"> and</w:t>
      </w:r>
      <w:r w:rsidRPr="00803BB4">
        <w:rPr>
          <w:rFonts w:eastAsiaTheme="minorHAnsi" w:cs="Tahoma"/>
          <w:szCs w:val="20"/>
        </w:rPr>
        <w:t xml:space="preserve"> played an important role in the recruitment of staff, supporting HR processes, and ensur</w:t>
      </w:r>
      <w:r>
        <w:rPr>
          <w:rFonts w:eastAsiaTheme="minorHAnsi" w:cs="Tahoma"/>
          <w:szCs w:val="20"/>
        </w:rPr>
        <w:t>ed</w:t>
      </w:r>
      <w:r w:rsidRPr="00803BB4">
        <w:rPr>
          <w:rFonts w:eastAsiaTheme="minorHAnsi" w:cs="Tahoma"/>
          <w:szCs w:val="20"/>
        </w:rPr>
        <w:t xml:space="preserve"> that our decisions were HSE compliant, especially with regards to the </w:t>
      </w:r>
      <w:r>
        <w:rPr>
          <w:rFonts w:eastAsiaTheme="minorHAnsi" w:cs="Tahoma"/>
          <w:szCs w:val="20"/>
        </w:rPr>
        <w:t>h</w:t>
      </w:r>
      <w:r w:rsidRPr="00803BB4">
        <w:rPr>
          <w:rFonts w:eastAsiaTheme="minorHAnsi" w:cs="Tahoma"/>
          <w:szCs w:val="20"/>
        </w:rPr>
        <w:t xml:space="preserve">all. Eunice also was </w:t>
      </w:r>
      <w:r>
        <w:rPr>
          <w:rFonts w:eastAsiaTheme="minorHAnsi" w:cs="Tahoma"/>
          <w:szCs w:val="20"/>
        </w:rPr>
        <w:t>the</w:t>
      </w:r>
      <w:r w:rsidRPr="00803BB4">
        <w:rPr>
          <w:rFonts w:eastAsiaTheme="minorHAnsi" w:cs="Tahoma"/>
          <w:szCs w:val="20"/>
        </w:rPr>
        <w:t xml:space="preserve"> Director representative on the FOTH group. Although brief, </w:t>
      </w:r>
      <w:r>
        <w:rPr>
          <w:rFonts w:eastAsiaTheme="minorHAnsi" w:cs="Tahoma"/>
          <w:szCs w:val="20"/>
        </w:rPr>
        <w:t>the Chair</w:t>
      </w:r>
      <w:r w:rsidRPr="00803BB4">
        <w:rPr>
          <w:rFonts w:eastAsiaTheme="minorHAnsi" w:cs="Tahoma"/>
          <w:szCs w:val="20"/>
        </w:rPr>
        <w:t xml:space="preserve"> thank</w:t>
      </w:r>
      <w:r>
        <w:rPr>
          <w:rFonts w:eastAsiaTheme="minorHAnsi" w:cs="Tahoma"/>
          <w:szCs w:val="20"/>
        </w:rPr>
        <w:t>ed</w:t>
      </w:r>
      <w:r w:rsidRPr="00803BB4">
        <w:rPr>
          <w:rFonts w:eastAsiaTheme="minorHAnsi" w:cs="Tahoma"/>
          <w:szCs w:val="20"/>
        </w:rPr>
        <w:t xml:space="preserve"> Eunice for her contribution, and wish</w:t>
      </w:r>
      <w:r>
        <w:rPr>
          <w:rFonts w:eastAsiaTheme="minorHAnsi" w:cs="Tahoma"/>
          <w:szCs w:val="20"/>
        </w:rPr>
        <w:t>ed</w:t>
      </w:r>
      <w:r w:rsidRPr="00803BB4">
        <w:rPr>
          <w:rFonts w:eastAsiaTheme="minorHAnsi" w:cs="Tahoma"/>
          <w:szCs w:val="20"/>
        </w:rPr>
        <w:t xml:space="preserve"> her well.</w:t>
      </w:r>
    </w:p>
    <w:p w14:paraId="4659C71F" w14:textId="77777777" w:rsidR="00C05674" w:rsidRPr="00803BB4" w:rsidRDefault="00C05674" w:rsidP="00C05674">
      <w:pPr>
        <w:rPr>
          <w:rFonts w:eastAsiaTheme="minorHAnsi" w:cs="Tahoma"/>
          <w:szCs w:val="20"/>
        </w:rPr>
      </w:pPr>
    </w:p>
    <w:p w14:paraId="7D38BA83" w14:textId="77777777" w:rsidR="00C05674" w:rsidRPr="00803BB4" w:rsidRDefault="00C05674" w:rsidP="00C05674">
      <w:pPr>
        <w:rPr>
          <w:rFonts w:eastAsiaTheme="minorHAnsi" w:cs="Tahoma"/>
          <w:szCs w:val="20"/>
        </w:rPr>
      </w:pPr>
      <w:r w:rsidRPr="00803BB4">
        <w:rPr>
          <w:rFonts w:eastAsiaTheme="minorHAnsi" w:cs="Tahoma"/>
          <w:szCs w:val="20"/>
        </w:rPr>
        <w:t xml:space="preserve">As per </w:t>
      </w:r>
      <w:r>
        <w:rPr>
          <w:rFonts w:eastAsiaTheme="minorHAnsi" w:cs="Tahoma"/>
          <w:szCs w:val="20"/>
        </w:rPr>
        <w:t>the Trusts</w:t>
      </w:r>
      <w:r w:rsidRPr="00803BB4">
        <w:rPr>
          <w:rFonts w:eastAsiaTheme="minorHAnsi" w:cs="Tahoma"/>
          <w:szCs w:val="20"/>
        </w:rPr>
        <w:t xml:space="preserve"> Articles of Association, three Directors </w:t>
      </w:r>
      <w:r>
        <w:rPr>
          <w:rFonts w:eastAsiaTheme="minorHAnsi" w:cs="Tahoma"/>
          <w:szCs w:val="20"/>
        </w:rPr>
        <w:t xml:space="preserve">are required </w:t>
      </w:r>
      <w:r w:rsidRPr="00803BB4">
        <w:rPr>
          <w:rFonts w:eastAsiaTheme="minorHAnsi" w:cs="Tahoma"/>
          <w:szCs w:val="20"/>
        </w:rPr>
        <w:t>to stand down, and in light of this Richard Rankin ha</w:t>
      </w:r>
      <w:r>
        <w:rPr>
          <w:rFonts w:eastAsiaTheme="minorHAnsi" w:cs="Tahoma"/>
          <w:szCs w:val="20"/>
        </w:rPr>
        <w:t>d</w:t>
      </w:r>
      <w:r w:rsidRPr="00803BB4">
        <w:rPr>
          <w:rFonts w:eastAsiaTheme="minorHAnsi" w:cs="Tahoma"/>
          <w:szCs w:val="20"/>
        </w:rPr>
        <w:t xml:space="preserve"> tendered his resignation, however </w:t>
      </w:r>
      <w:r>
        <w:rPr>
          <w:rFonts w:eastAsiaTheme="minorHAnsi" w:cs="Tahoma"/>
          <w:szCs w:val="20"/>
        </w:rPr>
        <w:t>the Chair noted that he had</w:t>
      </w:r>
      <w:r w:rsidRPr="00803BB4">
        <w:rPr>
          <w:rFonts w:eastAsiaTheme="minorHAnsi" w:cs="Tahoma"/>
          <w:szCs w:val="20"/>
        </w:rPr>
        <w:t xml:space="preserve"> accepted it, with the rather stern retort that </w:t>
      </w:r>
      <w:r>
        <w:rPr>
          <w:rFonts w:eastAsiaTheme="minorHAnsi" w:cs="Tahoma"/>
          <w:szCs w:val="20"/>
        </w:rPr>
        <w:t xml:space="preserve">he </w:t>
      </w:r>
      <w:r w:rsidRPr="00803BB4">
        <w:rPr>
          <w:rFonts w:eastAsiaTheme="minorHAnsi" w:cs="Tahoma"/>
          <w:szCs w:val="20"/>
        </w:rPr>
        <w:t>would be re-nominating him to joi</w:t>
      </w:r>
      <w:r>
        <w:rPr>
          <w:rFonts w:eastAsiaTheme="minorHAnsi" w:cs="Tahoma"/>
          <w:szCs w:val="20"/>
        </w:rPr>
        <w:t>n</w:t>
      </w:r>
      <w:r w:rsidRPr="00803BB4">
        <w:rPr>
          <w:rFonts w:eastAsiaTheme="minorHAnsi" w:cs="Tahoma"/>
          <w:szCs w:val="20"/>
        </w:rPr>
        <w:t xml:space="preserve"> and he ha</w:t>
      </w:r>
      <w:r>
        <w:rPr>
          <w:rFonts w:eastAsiaTheme="minorHAnsi" w:cs="Tahoma"/>
          <w:szCs w:val="20"/>
        </w:rPr>
        <w:t>d</w:t>
      </w:r>
      <w:r w:rsidRPr="00803BB4">
        <w:rPr>
          <w:rFonts w:eastAsiaTheme="minorHAnsi" w:cs="Tahoma"/>
          <w:szCs w:val="20"/>
        </w:rPr>
        <w:t xml:space="preserve"> consented to this nomination.</w:t>
      </w:r>
    </w:p>
    <w:p w14:paraId="04583405" w14:textId="77777777" w:rsidR="00C05674" w:rsidRPr="00803BB4" w:rsidRDefault="00C05674" w:rsidP="00C05674">
      <w:pPr>
        <w:rPr>
          <w:rFonts w:eastAsiaTheme="minorHAnsi" w:cs="Tahoma"/>
          <w:b/>
          <w:szCs w:val="20"/>
        </w:rPr>
      </w:pPr>
    </w:p>
    <w:p w14:paraId="46D0642E" w14:textId="77777777" w:rsidR="00C05674" w:rsidRPr="00803BB4" w:rsidRDefault="00C05674" w:rsidP="00C05674">
      <w:pPr>
        <w:rPr>
          <w:rFonts w:eastAsiaTheme="minorHAnsi" w:cs="Tahoma"/>
          <w:b/>
          <w:szCs w:val="20"/>
        </w:rPr>
      </w:pPr>
      <w:r w:rsidRPr="00803BB4">
        <w:rPr>
          <w:rFonts w:eastAsiaTheme="minorHAnsi" w:cs="Tahoma"/>
          <w:b/>
          <w:szCs w:val="20"/>
        </w:rPr>
        <w:t>Articles</w:t>
      </w:r>
    </w:p>
    <w:p w14:paraId="43A013AD" w14:textId="77777777" w:rsidR="00C05674" w:rsidRPr="00803BB4" w:rsidRDefault="00C05674" w:rsidP="00C05674">
      <w:pPr>
        <w:rPr>
          <w:rFonts w:eastAsiaTheme="minorHAnsi" w:cs="Tahoma"/>
          <w:szCs w:val="20"/>
        </w:rPr>
      </w:pPr>
      <w:r w:rsidRPr="00803BB4">
        <w:rPr>
          <w:rFonts w:eastAsiaTheme="minorHAnsi" w:cs="Tahoma"/>
          <w:szCs w:val="20"/>
        </w:rPr>
        <w:t xml:space="preserve">When </w:t>
      </w:r>
      <w:r>
        <w:rPr>
          <w:rFonts w:eastAsiaTheme="minorHAnsi" w:cs="Tahoma"/>
          <w:szCs w:val="20"/>
        </w:rPr>
        <w:t>the Chair</w:t>
      </w:r>
      <w:r w:rsidRPr="00803BB4">
        <w:rPr>
          <w:rFonts w:eastAsiaTheme="minorHAnsi" w:cs="Tahoma"/>
          <w:szCs w:val="20"/>
        </w:rPr>
        <w:t xml:space="preserve"> originally drafted the Articles, </w:t>
      </w:r>
      <w:r>
        <w:rPr>
          <w:rFonts w:eastAsiaTheme="minorHAnsi" w:cs="Tahoma"/>
          <w:szCs w:val="20"/>
        </w:rPr>
        <w:t xml:space="preserve">he had </w:t>
      </w:r>
      <w:r w:rsidRPr="00803BB4">
        <w:rPr>
          <w:rFonts w:eastAsiaTheme="minorHAnsi" w:cs="Tahoma"/>
          <w:szCs w:val="20"/>
        </w:rPr>
        <w:t xml:space="preserve">thought it good to keep Director numbers to a conservative </w:t>
      </w:r>
      <w:r>
        <w:rPr>
          <w:rFonts w:eastAsiaTheme="minorHAnsi" w:cs="Tahoma"/>
          <w:szCs w:val="20"/>
        </w:rPr>
        <w:t xml:space="preserve">nine. </w:t>
      </w:r>
      <w:proofErr w:type="gramStart"/>
      <w:r>
        <w:rPr>
          <w:rFonts w:eastAsiaTheme="minorHAnsi" w:cs="Tahoma"/>
          <w:szCs w:val="20"/>
        </w:rPr>
        <w:t>H</w:t>
      </w:r>
      <w:r w:rsidRPr="00803BB4">
        <w:rPr>
          <w:rFonts w:eastAsiaTheme="minorHAnsi" w:cs="Tahoma"/>
          <w:szCs w:val="20"/>
        </w:rPr>
        <w:t>owever</w:t>
      </w:r>
      <w:proofErr w:type="gramEnd"/>
      <w:r w:rsidRPr="00803BB4">
        <w:rPr>
          <w:rFonts w:eastAsiaTheme="minorHAnsi" w:cs="Tahoma"/>
          <w:szCs w:val="20"/>
        </w:rPr>
        <w:t xml:space="preserve"> the nature and size of </w:t>
      </w:r>
      <w:r>
        <w:rPr>
          <w:rFonts w:eastAsiaTheme="minorHAnsi" w:cs="Tahoma"/>
          <w:szCs w:val="20"/>
        </w:rPr>
        <w:t>Trust</w:t>
      </w:r>
      <w:r w:rsidRPr="00803BB4">
        <w:rPr>
          <w:rFonts w:eastAsiaTheme="minorHAnsi" w:cs="Tahoma"/>
          <w:szCs w:val="20"/>
        </w:rPr>
        <w:t xml:space="preserve"> projects have been such that </w:t>
      </w:r>
      <w:r>
        <w:rPr>
          <w:rFonts w:eastAsiaTheme="minorHAnsi" w:cs="Tahoma"/>
          <w:szCs w:val="20"/>
        </w:rPr>
        <w:t>the Directors</w:t>
      </w:r>
      <w:r w:rsidRPr="00803BB4">
        <w:rPr>
          <w:rFonts w:eastAsiaTheme="minorHAnsi" w:cs="Tahoma"/>
          <w:szCs w:val="20"/>
        </w:rPr>
        <w:t xml:space="preserve"> have identified a need to create a larger pool of expertise, both to support projects, but also to give sustainability to </w:t>
      </w:r>
      <w:r>
        <w:rPr>
          <w:rFonts w:eastAsiaTheme="minorHAnsi" w:cs="Tahoma"/>
          <w:szCs w:val="20"/>
        </w:rPr>
        <w:t xml:space="preserve">the </w:t>
      </w:r>
      <w:r w:rsidRPr="00803BB4">
        <w:rPr>
          <w:rFonts w:eastAsiaTheme="minorHAnsi" w:cs="Tahoma"/>
          <w:szCs w:val="20"/>
        </w:rPr>
        <w:t>organisation</w:t>
      </w:r>
      <w:r>
        <w:rPr>
          <w:rFonts w:eastAsiaTheme="minorHAnsi" w:cs="Tahoma"/>
          <w:szCs w:val="20"/>
        </w:rPr>
        <w:t xml:space="preserve">. </w:t>
      </w:r>
      <w:proofErr w:type="gramStart"/>
      <w:r>
        <w:rPr>
          <w:rFonts w:eastAsiaTheme="minorHAnsi" w:cs="Tahoma"/>
          <w:szCs w:val="20"/>
        </w:rPr>
        <w:t>W</w:t>
      </w:r>
      <w:r w:rsidRPr="00803BB4">
        <w:rPr>
          <w:rFonts w:eastAsiaTheme="minorHAnsi" w:cs="Tahoma"/>
          <w:szCs w:val="20"/>
        </w:rPr>
        <w:t xml:space="preserve">ith this in mind, </w:t>
      </w:r>
      <w:r>
        <w:rPr>
          <w:rFonts w:eastAsiaTheme="minorHAnsi" w:cs="Tahoma"/>
          <w:szCs w:val="20"/>
        </w:rPr>
        <w:t>the</w:t>
      </w:r>
      <w:proofErr w:type="gramEnd"/>
      <w:r>
        <w:rPr>
          <w:rFonts w:eastAsiaTheme="minorHAnsi" w:cs="Tahoma"/>
          <w:szCs w:val="20"/>
        </w:rPr>
        <w:t xml:space="preserve"> Trust is</w:t>
      </w:r>
      <w:r w:rsidRPr="00803BB4">
        <w:rPr>
          <w:rFonts w:eastAsiaTheme="minorHAnsi" w:cs="Tahoma"/>
          <w:szCs w:val="20"/>
        </w:rPr>
        <w:t xml:space="preserve"> seeking to increase the number of Directors to 11, and this will require </w:t>
      </w:r>
      <w:r>
        <w:rPr>
          <w:rFonts w:eastAsiaTheme="minorHAnsi" w:cs="Tahoma"/>
          <w:szCs w:val="20"/>
        </w:rPr>
        <w:t>member</w:t>
      </w:r>
      <w:r w:rsidRPr="00803BB4">
        <w:rPr>
          <w:rFonts w:eastAsiaTheme="minorHAnsi" w:cs="Tahoma"/>
          <w:szCs w:val="20"/>
        </w:rPr>
        <w:t xml:space="preserve"> support by a majority vote.</w:t>
      </w:r>
      <w:r>
        <w:rPr>
          <w:rFonts w:eastAsiaTheme="minorHAnsi" w:cs="Tahoma"/>
          <w:szCs w:val="20"/>
        </w:rPr>
        <w:t xml:space="preserve"> The Chair</w:t>
      </w:r>
      <w:r w:rsidRPr="00803BB4">
        <w:rPr>
          <w:rFonts w:eastAsiaTheme="minorHAnsi" w:cs="Tahoma"/>
          <w:szCs w:val="20"/>
        </w:rPr>
        <w:t xml:space="preserve"> hope</w:t>
      </w:r>
      <w:r>
        <w:rPr>
          <w:rFonts w:eastAsiaTheme="minorHAnsi" w:cs="Tahoma"/>
          <w:szCs w:val="20"/>
        </w:rPr>
        <w:t>d that members could</w:t>
      </w:r>
      <w:r w:rsidRPr="00803BB4">
        <w:rPr>
          <w:rFonts w:eastAsiaTheme="minorHAnsi" w:cs="Tahoma"/>
          <w:szCs w:val="20"/>
        </w:rPr>
        <w:t xml:space="preserve"> see that</w:t>
      </w:r>
      <w:r>
        <w:rPr>
          <w:rFonts w:eastAsiaTheme="minorHAnsi" w:cs="Tahoma"/>
          <w:szCs w:val="20"/>
        </w:rPr>
        <w:t>,</w:t>
      </w:r>
      <w:r w:rsidRPr="00803BB4">
        <w:rPr>
          <w:rFonts w:eastAsiaTheme="minorHAnsi" w:cs="Tahoma"/>
          <w:szCs w:val="20"/>
        </w:rPr>
        <w:t xml:space="preserve"> as an organisation</w:t>
      </w:r>
      <w:r>
        <w:rPr>
          <w:rFonts w:eastAsiaTheme="minorHAnsi" w:cs="Tahoma"/>
          <w:szCs w:val="20"/>
        </w:rPr>
        <w:t>, the Trust has,</w:t>
      </w:r>
      <w:r w:rsidRPr="00803BB4">
        <w:rPr>
          <w:rFonts w:eastAsiaTheme="minorHAnsi" w:cs="Tahoma"/>
          <w:szCs w:val="20"/>
        </w:rPr>
        <w:t xml:space="preserve"> and continue</w:t>
      </w:r>
      <w:r>
        <w:rPr>
          <w:rFonts w:eastAsiaTheme="minorHAnsi" w:cs="Tahoma"/>
          <w:szCs w:val="20"/>
        </w:rPr>
        <w:t>s</w:t>
      </w:r>
      <w:r w:rsidRPr="00803BB4">
        <w:rPr>
          <w:rFonts w:eastAsiaTheme="minorHAnsi" w:cs="Tahoma"/>
          <w:szCs w:val="20"/>
        </w:rPr>
        <w:t xml:space="preserve"> to do</w:t>
      </w:r>
      <w:r>
        <w:rPr>
          <w:rFonts w:eastAsiaTheme="minorHAnsi" w:cs="Tahoma"/>
          <w:szCs w:val="20"/>
        </w:rPr>
        <w:t>,</w:t>
      </w:r>
      <w:r w:rsidRPr="00803BB4">
        <w:rPr>
          <w:rFonts w:eastAsiaTheme="minorHAnsi" w:cs="Tahoma"/>
          <w:szCs w:val="20"/>
        </w:rPr>
        <w:t xml:space="preserve"> good things for our community, and ask</w:t>
      </w:r>
      <w:r>
        <w:rPr>
          <w:rFonts w:eastAsiaTheme="minorHAnsi" w:cs="Tahoma"/>
          <w:szCs w:val="20"/>
        </w:rPr>
        <w:t>ed</w:t>
      </w:r>
      <w:r w:rsidRPr="00803BB4">
        <w:rPr>
          <w:rFonts w:eastAsiaTheme="minorHAnsi" w:cs="Tahoma"/>
          <w:szCs w:val="20"/>
        </w:rPr>
        <w:t xml:space="preserve"> that </w:t>
      </w:r>
      <w:r>
        <w:rPr>
          <w:rFonts w:eastAsiaTheme="minorHAnsi" w:cs="Tahoma"/>
          <w:szCs w:val="20"/>
        </w:rPr>
        <w:t>members</w:t>
      </w:r>
      <w:r w:rsidRPr="00803BB4">
        <w:rPr>
          <w:rFonts w:eastAsiaTheme="minorHAnsi" w:cs="Tahoma"/>
          <w:szCs w:val="20"/>
        </w:rPr>
        <w:t xml:space="preserve"> support this change to ensure </w:t>
      </w:r>
      <w:r>
        <w:rPr>
          <w:rFonts w:eastAsiaTheme="minorHAnsi" w:cs="Tahoma"/>
          <w:szCs w:val="20"/>
        </w:rPr>
        <w:t>the Trust</w:t>
      </w:r>
      <w:r w:rsidRPr="00803BB4">
        <w:rPr>
          <w:rFonts w:eastAsiaTheme="minorHAnsi" w:cs="Tahoma"/>
          <w:szCs w:val="20"/>
        </w:rPr>
        <w:t xml:space="preserve"> continue</w:t>
      </w:r>
      <w:r>
        <w:rPr>
          <w:rFonts w:eastAsiaTheme="minorHAnsi" w:cs="Tahoma"/>
          <w:szCs w:val="20"/>
        </w:rPr>
        <w:t>s</w:t>
      </w:r>
      <w:r w:rsidRPr="00803BB4">
        <w:rPr>
          <w:rFonts w:eastAsiaTheme="minorHAnsi" w:cs="Tahoma"/>
          <w:szCs w:val="20"/>
        </w:rPr>
        <w:t xml:space="preserve"> to do so well into the future.</w:t>
      </w:r>
    </w:p>
    <w:p w14:paraId="6F1F9AF4" w14:textId="77777777" w:rsidR="00C05674" w:rsidRPr="00803BB4" w:rsidRDefault="00C05674" w:rsidP="00C05674">
      <w:pPr>
        <w:rPr>
          <w:rFonts w:eastAsiaTheme="minorHAnsi" w:cs="Tahoma"/>
          <w:szCs w:val="20"/>
        </w:rPr>
      </w:pPr>
    </w:p>
    <w:p w14:paraId="2A886AF1" w14:textId="77777777" w:rsidR="00C05674" w:rsidRPr="00803BB4" w:rsidRDefault="00C05674" w:rsidP="00C05674">
      <w:pPr>
        <w:rPr>
          <w:rFonts w:eastAsiaTheme="minorHAnsi" w:cs="Tahoma"/>
          <w:szCs w:val="20"/>
        </w:rPr>
      </w:pPr>
      <w:r w:rsidRPr="00F62CD8">
        <w:rPr>
          <w:rFonts w:eastAsiaTheme="minorHAnsi" w:cs="Tahoma"/>
          <w:bCs/>
          <w:szCs w:val="20"/>
        </w:rPr>
        <w:t>Lastly</w:t>
      </w:r>
      <w:r>
        <w:rPr>
          <w:rFonts w:eastAsiaTheme="minorHAnsi" w:cs="Tahoma"/>
          <w:bCs/>
          <w:szCs w:val="20"/>
        </w:rPr>
        <w:t xml:space="preserve">, the Chair </w:t>
      </w:r>
      <w:r w:rsidRPr="00803BB4">
        <w:rPr>
          <w:rFonts w:eastAsiaTheme="minorHAnsi" w:cs="Tahoma"/>
          <w:szCs w:val="20"/>
        </w:rPr>
        <w:t>extend</w:t>
      </w:r>
      <w:r>
        <w:rPr>
          <w:rFonts w:eastAsiaTheme="minorHAnsi" w:cs="Tahoma"/>
          <w:szCs w:val="20"/>
        </w:rPr>
        <w:t>ed</w:t>
      </w:r>
      <w:r w:rsidRPr="00803BB4">
        <w:rPr>
          <w:rFonts w:eastAsiaTheme="minorHAnsi" w:cs="Tahoma"/>
          <w:szCs w:val="20"/>
        </w:rPr>
        <w:t xml:space="preserve"> an invite to members</w:t>
      </w:r>
      <w:r>
        <w:rPr>
          <w:rFonts w:eastAsiaTheme="minorHAnsi" w:cs="Tahoma"/>
          <w:szCs w:val="20"/>
        </w:rPr>
        <w:t xml:space="preserve"> </w:t>
      </w:r>
      <w:r w:rsidRPr="00803BB4">
        <w:rPr>
          <w:rFonts w:eastAsiaTheme="minorHAnsi" w:cs="Tahoma"/>
          <w:szCs w:val="20"/>
        </w:rPr>
        <w:t xml:space="preserve">to give serious consideration to becoming a Director of the Trust, or perhaps become involved in delivering one of </w:t>
      </w:r>
      <w:r>
        <w:rPr>
          <w:rFonts w:eastAsiaTheme="minorHAnsi" w:cs="Tahoma"/>
          <w:szCs w:val="20"/>
        </w:rPr>
        <w:t>its</w:t>
      </w:r>
      <w:r w:rsidRPr="00803BB4">
        <w:rPr>
          <w:rFonts w:eastAsiaTheme="minorHAnsi" w:cs="Tahoma"/>
          <w:szCs w:val="20"/>
        </w:rPr>
        <w:t xml:space="preserve"> projects, or volunteer in one of </w:t>
      </w:r>
      <w:r>
        <w:rPr>
          <w:rFonts w:eastAsiaTheme="minorHAnsi" w:cs="Tahoma"/>
          <w:szCs w:val="20"/>
        </w:rPr>
        <w:t>its</w:t>
      </w:r>
      <w:r w:rsidRPr="00803BB4">
        <w:rPr>
          <w:rFonts w:eastAsiaTheme="minorHAnsi" w:cs="Tahoma"/>
          <w:szCs w:val="20"/>
        </w:rPr>
        <w:t xml:space="preserve"> newly formed ‘</w:t>
      </w:r>
      <w:r>
        <w:rPr>
          <w:rFonts w:eastAsiaTheme="minorHAnsi" w:cs="Tahoma"/>
          <w:szCs w:val="20"/>
        </w:rPr>
        <w:t>F</w:t>
      </w:r>
      <w:r w:rsidRPr="00803BB4">
        <w:rPr>
          <w:rFonts w:eastAsiaTheme="minorHAnsi" w:cs="Tahoma"/>
          <w:szCs w:val="20"/>
        </w:rPr>
        <w:t>riends of’ groups.</w:t>
      </w:r>
      <w:r>
        <w:rPr>
          <w:rFonts w:eastAsiaTheme="minorHAnsi" w:cs="Tahoma"/>
          <w:szCs w:val="20"/>
        </w:rPr>
        <w:t xml:space="preserve"> He noted that o</w:t>
      </w:r>
      <w:r w:rsidRPr="00803BB4">
        <w:rPr>
          <w:rFonts w:eastAsiaTheme="minorHAnsi" w:cs="Tahoma"/>
          <w:szCs w:val="20"/>
        </w:rPr>
        <w:t xml:space="preserve">nly through community involvement and community engagement will </w:t>
      </w:r>
      <w:r>
        <w:rPr>
          <w:rFonts w:eastAsiaTheme="minorHAnsi" w:cs="Tahoma"/>
          <w:szCs w:val="20"/>
        </w:rPr>
        <w:t xml:space="preserve">the Trust </w:t>
      </w:r>
      <w:r w:rsidRPr="00803BB4">
        <w:rPr>
          <w:rFonts w:eastAsiaTheme="minorHAnsi" w:cs="Tahoma"/>
          <w:szCs w:val="20"/>
        </w:rPr>
        <w:t xml:space="preserve">succeed in bringing positive change to our communities. </w:t>
      </w:r>
    </w:p>
    <w:p w14:paraId="4E7B7365" w14:textId="77777777" w:rsidR="00C05674" w:rsidRPr="00803BB4" w:rsidRDefault="00C05674" w:rsidP="00C05674">
      <w:pPr>
        <w:rPr>
          <w:rFonts w:eastAsiaTheme="minorHAnsi"/>
          <w:szCs w:val="20"/>
        </w:rPr>
      </w:pPr>
    </w:p>
    <w:p w14:paraId="7106CD58" w14:textId="77777777" w:rsidR="00C05674" w:rsidRPr="00803BB4" w:rsidRDefault="00C05674" w:rsidP="00C05674">
      <w:pPr>
        <w:rPr>
          <w:rFonts w:eastAsiaTheme="minorHAnsi"/>
          <w:szCs w:val="20"/>
        </w:rPr>
      </w:pPr>
    </w:p>
    <w:p w14:paraId="2D009923" w14:textId="77777777" w:rsidR="00C05674" w:rsidRPr="00803BB4" w:rsidRDefault="00C05674" w:rsidP="00C05674">
      <w:pPr>
        <w:numPr>
          <w:ilvl w:val="0"/>
          <w:numId w:val="32"/>
        </w:numPr>
        <w:ind w:left="567" w:hanging="567"/>
        <w:rPr>
          <w:b/>
          <w:szCs w:val="20"/>
          <w:lang w:eastAsia="en-GB"/>
        </w:rPr>
      </w:pPr>
      <w:r w:rsidRPr="00803BB4">
        <w:rPr>
          <w:b/>
          <w:szCs w:val="20"/>
          <w:lang w:eastAsia="en-GB"/>
        </w:rPr>
        <w:t>Treasurer’s Report</w:t>
      </w:r>
    </w:p>
    <w:p w14:paraId="0AFFAA69" w14:textId="77777777" w:rsidR="00C05674" w:rsidRPr="00803BB4" w:rsidRDefault="00C05674" w:rsidP="00C05674">
      <w:pPr>
        <w:rPr>
          <w:szCs w:val="20"/>
          <w:lang w:eastAsia="en-GB"/>
        </w:rPr>
      </w:pPr>
      <w:r w:rsidRPr="00803BB4">
        <w:rPr>
          <w:szCs w:val="20"/>
          <w:lang w:eastAsia="en-GB"/>
        </w:rPr>
        <w:t>The Chair presented the Treasurer’s report in her absence. He explained that the Trust financial bottom line is £0, as all funding is allocated funding, dedicated to set projects. The format is that required for Companies House, HMRC and OSCR and the Trust recognised that it can be difficult to follow. The Trust will look at alternative ways of presenting the accounts as it grows. The accounts were proposed by Fred Murray and seconded by Jim McClung.</w:t>
      </w:r>
    </w:p>
    <w:p w14:paraId="0D3937B1" w14:textId="77777777" w:rsidR="00C05674" w:rsidRPr="00803BB4" w:rsidRDefault="00C05674" w:rsidP="00C05674">
      <w:pPr>
        <w:rPr>
          <w:szCs w:val="20"/>
          <w:lang w:eastAsia="en-GB"/>
        </w:rPr>
      </w:pPr>
    </w:p>
    <w:p w14:paraId="671A47F5" w14:textId="77777777" w:rsidR="00C05674" w:rsidRPr="00803BB4" w:rsidRDefault="00C05674" w:rsidP="00C05674">
      <w:pPr>
        <w:ind w:left="567"/>
        <w:rPr>
          <w:szCs w:val="20"/>
          <w:lang w:eastAsia="en-GB"/>
        </w:rPr>
      </w:pPr>
    </w:p>
    <w:p w14:paraId="764766DB" w14:textId="77777777" w:rsidR="00C05674" w:rsidRPr="00803BB4" w:rsidRDefault="00C05674" w:rsidP="00C05674">
      <w:pPr>
        <w:numPr>
          <w:ilvl w:val="0"/>
          <w:numId w:val="32"/>
        </w:numPr>
        <w:ind w:left="567" w:hanging="567"/>
        <w:rPr>
          <w:b/>
          <w:szCs w:val="20"/>
          <w:lang w:eastAsia="en-GB"/>
        </w:rPr>
      </w:pPr>
      <w:r w:rsidRPr="00803BB4">
        <w:rPr>
          <w:b/>
          <w:szCs w:val="20"/>
          <w:lang w:eastAsia="en-GB"/>
        </w:rPr>
        <w:t>Questions from the Floor</w:t>
      </w:r>
    </w:p>
    <w:p w14:paraId="2C41CC22" w14:textId="77777777" w:rsidR="00C05674" w:rsidRPr="00803BB4" w:rsidRDefault="00C05674" w:rsidP="00C05674">
      <w:pPr>
        <w:rPr>
          <w:bCs/>
          <w:szCs w:val="20"/>
          <w:lang w:eastAsia="en-GB"/>
        </w:rPr>
      </w:pPr>
      <w:r w:rsidRPr="00803BB4">
        <w:rPr>
          <w:bCs/>
          <w:szCs w:val="20"/>
          <w:lang w:eastAsia="en-GB"/>
        </w:rPr>
        <w:t>Fred Murray notes that during a let of the hall the previous week, both external sets of doors were wide open and suggested that the Trust check with people using the hall what temperature they need it. TM responded that this is already done for exercise classes and we would take this on board for other users going forward.</w:t>
      </w:r>
    </w:p>
    <w:p w14:paraId="7340EF78" w14:textId="77777777" w:rsidR="00C05674" w:rsidRPr="00803BB4" w:rsidRDefault="00C05674" w:rsidP="00C05674">
      <w:pPr>
        <w:rPr>
          <w:bCs/>
          <w:szCs w:val="20"/>
          <w:lang w:eastAsia="en-GB"/>
        </w:rPr>
      </w:pPr>
    </w:p>
    <w:p w14:paraId="1D2FB480" w14:textId="77777777" w:rsidR="00C05674" w:rsidRPr="00803BB4" w:rsidRDefault="00C05674" w:rsidP="00C05674">
      <w:pPr>
        <w:rPr>
          <w:bCs/>
          <w:szCs w:val="20"/>
          <w:lang w:eastAsia="en-GB"/>
        </w:rPr>
      </w:pPr>
      <w:r w:rsidRPr="00803BB4">
        <w:rPr>
          <w:bCs/>
          <w:szCs w:val="20"/>
          <w:lang w:eastAsia="en-GB"/>
        </w:rPr>
        <w:lastRenderedPageBreak/>
        <w:t xml:space="preserve">Gordon Reid asked about Post Office provision. It was noted that the new Post Office agreements are a problem as they </w:t>
      </w:r>
      <w:proofErr w:type="gramStart"/>
      <w:r w:rsidRPr="00803BB4">
        <w:rPr>
          <w:bCs/>
          <w:szCs w:val="20"/>
          <w:lang w:eastAsia="en-GB"/>
        </w:rPr>
        <w:t>don’t</w:t>
      </w:r>
      <w:proofErr w:type="gramEnd"/>
      <w:r w:rsidRPr="00803BB4">
        <w:rPr>
          <w:bCs/>
          <w:szCs w:val="20"/>
          <w:lang w:eastAsia="en-GB"/>
        </w:rPr>
        <w:t xml:space="preserve"> fit with the Trust premises, objectives or stage of development. It is designed for those businesses opening a Post Office supplementary to their existing business. The issue with current situation is that the Post Office let blocks the entire let of the hall and we have lost full-day bookings due to this in the past. This is something that the Trust could look at again further down the line.</w:t>
      </w:r>
    </w:p>
    <w:p w14:paraId="4A2C472D" w14:textId="77777777" w:rsidR="00C05674" w:rsidRPr="00803BB4" w:rsidRDefault="00C05674" w:rsidP="00C05674">
      <w:pPr>
        <w:rPr>
          <w:bCs/>
          <w:szCs w:val="20"/>
          <w:lang w:eastAsia="en-GB"/>
        </w:rPr>
      </w:pPr>
    </w:p>
    <w:p w14:paraId="1FB3576D" w14:textId="77777777" w:rsidR="00C05674" w:rsidRPr="00803BB4" w:rsidRDefault="00C05674" w:rsidP="00C05674">
      <w:pPr>
        <w:ind w:left="567"/>
        <w:rPr>
          <w:b/>
          <w:szCs w:val="20"/>
          <w:lang w:eastAsia="en-GB"/>
        </w:rPr>
      </w:pPr>
    </w:p>
    <w:p w14:paraId="3E2DAE6A" w14:textId="77777777" w:rsidR="00C05674" w:rsidRPr="00803BB4" w:rsidRDefault="00C05674" w:rsidP="00C05674">
      <w:pPr>
        <w:numPr>
          <w:ilvl w:val="0"/>
          <w:numId w:val="32"/>
        </w:numPr>
        <w:ind w:left="567" w:hanging="567"/>
        <w:rPr>
          <w:b/>
          <w:szCs w:val="20"/>
          <w:lang w:eastAsia="en-GB"/>
        </w:rPr>
      </w:pPr>
      <w:r w:rsidRPr="00803BB4">
        <w:rPr>
          <w:b/>
          <w:szCs w:val="20"/>
          <w:lang w:eastAsia="en-GB"/>
        </w:rPr>
        <w:t>Articles of Association</w:t>
      </w:r>
    </w:p>
    <w:p w14:paraId="7988ECB9" w14:textId="77777777" w:rsidR="00C05674" w:rsidRPr="00803BB4" w:rsidRDefault="00C05674" w:rsidP="00C05674">
      <w:pPr>
        <w:rPr>
          <w:szCs w:val="20"/>
          <w:lang w:eastAsia="en-GB"/>
        </w:rPr>
      </w:pPr>
      <w:r w:rsidRPr="00803BB4">
        <w:rPr>
          <w:szCs w:val="20"/>
          <w:lang w:eastAsia="en-GB"/>
        </w:rPr>
        <w:t>Proposed revisions to the Articles of Association were discussed. The proposals had been available on the Trust website for 4 weeks in advance of the meeting. There were 25 members in attendance at the time of the vote. The proposed amendments were unanimously agreed, so the articles would be duly modified.</w:t>
      </w:r>
    </w:p>
    <w:p w14:paraId="14EE7BB5" w14:textId="77777777" w:rsidR="00C05674" w:rsidRPr="00803BB4" w:rsidRDefault="00C05674" w:rsidP="00C05674">
      <w:pPr>
        <w:rPr>
          <w:szCs w:val="20"/>
          <w:lang w:eastAsia="en-GB"/>
        </w:rPr>
      </w:pPr>
    </w:p>
    <w:p w14:paraId="1C0C8408" w14:textId="77777777" w:rsidR="00C05674" w:rsidRPr="00803BB4" w:rsidRDefault="00C05674" w:rsidP="00C05674">
      <w:pPr>
        <w:rPr>
          <w:szCs w:val="20"/>
          <w:lang w:eastAsia="en-GB"/>
        </w:rPr>
      </w:pPr>
      <w:r w:rsidRPr="00803BB4">
        <w:rPr>
          <w:szCs w:val="20"/>
          <w:lang w:eastAsia="en-GB"/>
        </w:rPr>
        <w:t>It was noted that the change to the article relating to Director nominations from Community Council meant that ML and DL should stand down as Directors.</w:t>
      </w:r>
    </w:p>
    <w:p w14:paraId="2731E001" w14:textId="77777777" w:rsidR="00C05674" w:rsidRPr="00803BB4" w:rsidRDefault="00C05674" w:rsidP="00C05674">
      <w:pPr>
        <w:rPr>
          <w:szCs w:val="20"/>
          <w:lang w:eastAsia="en-GB"/>
        </w:rPr>
      </w:pPr>
    </w:p>
    <w:p w14:paraId="3F6B4993" w14:textId="77777777" w:rsidR="00C05674" w:rsidRPr="00803BB4" w:rsidRDefault="00C05674" w:rsidP="00C05674">
      <w:pPr>
        <w:rPr>
          <w:szCs w:val="20"/>
          <w:lang w:eastAsia="en-GB"/>
        </w:rPr>
      </w:pPr>
    </w:p>
    <w:p w14:paraId="11F2639F" w14:textId="77777777" w:rsidR="00C05674" w:rsidRPr="00803BB4" w:rsidRDefault="00C05674" w:rsidP="00C05674">
      <w:pPr>
        <w:numPr>
          <w:ilvl w:val="0"/>
          <w:numId w:val="32"/>
        </w:numPr>
        <w:ind w:left="567" w:hanging="567"/>
        <w:rPr>
          <w:b/>
          <w:szCs w:val="20"/>
          <w:lang w:eastAsia="en-GB"/>
        </w:rPr>
      </w:pPr>
      <w:r w:rsidRPr="00803BB4">
        <w:rPr>
          <w:b/>
          <w:szCs w:val="20"/>
          <w:lang w:eastAsia="en-GB"/>
        </w:rPr>
        <w:t>Resignations</w:t>
      </w:r>
    </w:p>
    <w:p w14:paraId="1AE48EB9" w14:textId="77777777" w:rsidR="00C05674" w:rsidRPr="00803BB4" w:rsidRDefault="00C05674" w:rsidP="00C05674">
      <w:pPr>
        <w:rPr>
          <w:szCs w:val="20"/>
          <w:lang w:eastAsia="en-GB"/>
        </w:rPr>
      </w:pPr>
      <w:r w:rsidRPr="00803BB4">
        <w:rPr>
          <w:szCs w:val="20"/>
          <w:lang w:eastAsia="en-GB"/>
        </w:rPr>
        <w:t xml:space="preserve">Eunice Crosbie, Bobby Graham, Richard Rankin, Diane </w:t>
      </w:r>
      <w:proofErr w:type="gramStart"/>
      <w:r w:rsidRPr="00803BB4">
        <w:rPr>
          <w:szCs w:val="20"/>
          <w:lang w:eastAsia="en-GB"/>
        </w:rPr>
        <w:t>Lowe</w:t>
      </w:r>
      <w:proofErr w:type="gramEnd"/>
      <w:r w:rsidRPr="00803BB4">
        <w:rPr>
          <w:szCs w:val="20"/>
          <w:lang w:eastAsia="en-GB"/>
        </w:rPr>
        <w:t xml:space="preserve"> and Mike Lane resigned as Directors either at or in advance of the meeting. </w:t>
      </w:r>
    </w:p>
    <w:p w14:paraId="4D441F61" w14:textId="77777777" w:rsidR="00C05674" w:rsidRPr="00803BB4" w:rsidRDefault="00C05674" w:rsidP="00C05674">
      <w:pPr>
        <w:rPr>
          <w:szCs w:val="20"/>
          <w:lang w:eastAsia="en-GB"/>
        </w:rPr>
      </w:pPr>
    </w:p>
    <w:p w14:paraId="4974B3B7" w14:textId="77777777" w:rsidR="00C05674" w:rsidRPr="00803BB4" w:rsidRDefault="00C05674" w:rsidP="00C05674">
      <w:pPr>
        <w:rPr>
          <w:szCs w:val="20"/>
          <w:lang w:eastAsia="en-GB"/>
        </w:rPr>
      </w:pPr>
    </w:p>
    <w:p w14:paraId="1D1F4767" w14:textId="77777777" w:rsidR="00C05674" w:rsidRPr="00803BB4" w:rsidRDefault="00C05674" w:rsidP="00C05674">
      <w:pPr>
        <w:numPr>
          <w:ilvl w:val="0"/>
          <w:numId w:val="32"/>
        </w:numPr>
        <w:ind w:left="567" w:hanging="567"/>
        <w:rPr>
          <w:b/>
          <w:szCs w:val="20"/>
          <w:lang w:eastAsia="en-GB"/>
        </w:rPr>
      </w:pPr>
      <w:r w:rsidRPr="00803BB4">
        <w:rPr>
          <w:b/>
          <w:szCs w:val="20"/>
          <w:lang w:eastAsia="en-GB"/>
        </w:rPr>
        <w:t>Election of New Trust Directors</w:t>
      </w:r>
    </w:p>
    <w:p w14:paraId="5402FEAD" w14:textId="77777777" w:rsidR="00C05674" w:rsidRPr="00803BB4" w:rsidRDefault="00C05674" w:rsidP="00C05674">
      <w:pPr>
        <w:rPr>
          <w:szCs w:val="20"/>
          <w:lang w:eastAsia="en-GB"/>
        </w:rPr>
      </w:pPr>
      <w:r w:rsidRPr="00803BB4">
        <w:rPr>
          <w:szCs w:val="20"/>
          <w:lang w:eastAsia="en-GB"/>
        </w:rPr>
        <w:t xml:space="preserve">Director nominations had been received in advance of the meeting by Stephen Ogston, </w:t>
      </w:r>
    </w:p>
    <w:p w14:paraId="11F11EE6" w14:textId="77777777" w:rsidR="00C05674" w:rsidRPr="00803BB4" w:rsidRDefault="00C05674" w:rsidP="00C05674">
      <w:pPr>
        <w:rPr>
          <w:szCs w:val="20"/>
          <w:lang w:eastAsia="en-GB"/>
        </w:rPr>
      </w:pPr>
      <w:r w:rsidRPr="00803BB4">
        <w:rPr>
          <w:szCs w:val="20"/>
          <w:lang w:eastAsia="en-GB"/>
        </w:rPr>
        <w:t xml:space="preserve">Steven Newton and Christopher Thompson. </w:t>
      </w:r>
    </w:p>
    <w:p w14:paraId="6A3B0E2E" w14:textId="77777777" w:rsidR="00C05674" w:rsidRPr="00803BB4" w:rsidRDefault="00C05674" w:rsidP="00C05674">
      <w:pPr>
        <w:rPr>
          <w:szCs w:val="20"/>
          <w:lang w:eastAsia="en-GB"/>
        </w:rPr>
      </w:pPr>
    </w:p>
    <w:p w14:paraId="769BF67D" w14:textId="77777777" w:rsidR="00C05674" w:rsidRPr="00803BB4" w:rsidRDefault="00C05674" w:rsidP="00C05674">
      <w:pPr>
        <w:rPr>
          <w:szCs w:val="20"/>
          <w:lang w:eastAsia="en-GB"/>
        </w:rPr>
      </w:pPr>
      <w:r w:rsidRPr="00803BB4">
        <w:rPr>
          <w:szCs w:val="20"/>
          <w:lang w:eastAsia="en-GB"/>
        </w:rPr>
        <w:t>Mike Lane was nominated by Fred Murray at the meeting.</w:t>
      </w:r>
    </w:p>
    <w:p w14:paraId="584C1C4F" w14:textId="77777777" w:rsidR="00C05674" w:rsidRPr="00803BB4" w:rsidRDefault="00C05674" w:rsidP="00C05674">
      <w:pPr>
        <w:rPr>
          <w:szCs w:val="20"/>
          <w:lang w:eastAsia="en-GB"/>
        </w:rPr>
      </w:pPr>
    </w:p>
    <w:p w14:paraId="7AE6E91F" w14:textId="77777777" w:rsidR="00C05674" w:rsidRPr="00803BB4" w:rsidRDefault="00C05674" w:rsidP="00C05674">
      <w:pPr>
        <w:rPr>
          <w:szCs w:val="20"/>
          <w:lang w:eastAsia="en-GB"/>
        </w:rPr>
      </w:pPr>
      <w:r w:rsidRPr="00803BB4">
        <w:rPr>
          <w:szCs w:val="20"/>
          <w:lang w:eastAsia="en-GB"/>
        </w:rPr>
        <w:t>Diane Lowe was nominated by Mike Lane at the meeting.</w:t>
      </w:r>
    </w:p>
    <w:p w14:paraId="078A5615" w14:textId="77777777" w:rsidR="00C05674" w:rsidRPr="00803BB4" w:rsidRDefault="00C05674" w:rsidP="00C05674">
      <w:pPr>
        <w:rPr>
          <w:szCs w:val="20"/>
          <w:lang w:eastAsia="en-GB"/>
        </w:rPr>
      </w:pPr>
    </w:p>
    <w:p w14:paraId="61151501" w14:textId="77777777" w:rsidR="00C05674" w:rsidRPr="00803BB4" w:rsidRDefault="00C05674" w:rsidP="00C05674">
      <w:pPr>
        <w:rPr>
          <w:szCs w:val="20"/>
          <w:lang w:eastAsia="en-GB"/>
        </w:rPr>
      </w:pPr>
      <w:r w:rsidRPr="00803BB4">
        <w:rPr>
          <w:szCs w:val="20"/>
          <w:lang w:eastAsia="en-GB"/>
        </w:rPr>
        <w:t>Richard Rankin was nominated by Mike Lane at the meeting.</w:t>
      </w:r>
    </w:p>
    <w:p w14:paraId="00D3BC1B" w14:textId="77777777" w:rsidR="00C05674" w:rsidRPr="00803BB4" w:rsidRDefault="00C05674" w:rsidP="00C05674">
      <w:pPr>
        <w:rPr>
          <w:szCs w:val="20"/>
          <w:lang w:eastAsia="en-GB"/>
        </w:rPr>
      </w:pPr>
    </w:p>
    <w:p w14:paraId="55E40B22" w14:textId="77777777" w:rsidR="00C05674" w:rsidRPr="00803BB4" w:rsidRDefault="00C05674" w:rsidP="00C05674">
      <w:pPr>
        <w:rPr>
          <w:szCs w:val="20"/>
          <w:lang w:eastAsia="en-GB"/>
        </w:rPr>
      </w:pPr>
      <w:r w:rsidRPr="00803BB4">
        <w:rPr>
          <w:szCs w:val="20"/>
          <w:lang w:eastAsia="en-GB"/>
        </w:rPr>
        <w:t>As there were more seats than nominations, there was no need for elections and all nominees were duly appointed with no objections.</w:t>
      </w:r>
    </w:p>
    <w:p w14:paraId="288C0174" w14:textId="77777777" w:rsidR="00C05674" w:rsidRPr="00803BB4" w:rsidRDefault="00C05674" w:rsidP="00C05674">
      <w:pPr>
        <w:rPr>
          <w:szCs w:val="20"/>
          <w:lang w:eastAsia="en-GB"/>
        </w:rPr>
      </w:pPr>
    </w:p>
    <w:p w14:paraId="1E2085E0" w14:textId="77777777" w:rsidR="00C05674" w:rsidRPr="00803BB4" w:rsidRDefault="00C05674" w:rsidP="00C05674">
      <w:pPr>
        <w:rPr>
          <w:szCs w:val="20"/>
          <w:lang w:eastAsia="en-GB"/>
        </w:rPr>
      </w:pPr>
      <w:r w:rsidRPr="00803BB4">
        <w:rPr>
          <w:szCs w:val="20"/>
          <w:lang w:eastAsia="en-GB"/>
        </w:rPr>
        <w:t>This leaves the Trust with 10 Directors and one seat remaining.</w:t>
      </w:r>
    </w:p>
    <w:p w14:paraId="60BCA7D5" w14:textId="77777777" w:rsidR="00C05674" w:rsidRPr="00803BB4" w:rsidRDefault="00C05674" w:rsidP="00C05674">
      <w:pPr>
        <w:rPr>
          <w:szCs w:val="20"/>
          <w:lang w:eastAsia="en-GB"/>
        </w:rPr>
      </w:pPr>
    </w:p>
    <w:p w14:paraId="407F7ED4" w14:textId="77777777" w:rsidR="00C05674" w:rsidRPr="00803BB4" w:rsidRDefault="00C05674" w:rsidP="00C05674">
      <w:pPr>
        <w:rPr>
          <w:szCs w:val="20"/>
          <w:lang w:eastAsia="en-GB"/>
        </w:rPr>
      </w:pPr>
    </w:p>
    <w:p w14:paraId="76316CCB" w14:textId="77777777" w:rsidR="00C05674" w:rsidRPr="00803BB4" w:rsidRDefault="00C05674" w:rsidP="00C05674">
      <w:pPr>
        <w:numPr>
          <w:ilvl w:val="0"/>
          <w:numId w:val="32"/>
        </w:numPr>
        <w:ind w:left="567" w:hanging="567"/>
        <w:rPr>
          <w:b/>
          <w:szCs w:val="20"/>
          <w:lang w:eastAsia="en-GB"/>
        </w:rPr>
      </w:pPr>
      <w:r w:rsidRPr="00803BB4">
        <w:rPr>
          <w:b/>
          <w:szCs w:val="20"/>
          <w:lang w:eastAsia="en-GB"/>
        </w:rPr>
        <w:t>Any Other Business</w:t>
      </w:r>
    </w:p>
    <w:p w14:paraId="6127A985" w14:textId="77777777" w:rsidR="00C05674" w:rsidRPr="00803BB4" w:rsidRDefault="00C05674" w:rsidP="00C05674">
      <w:pPr>
        <w:rPr>
          <w:rFonts w:eastAsiaTheme="minorHAnsi"/>
          <w:szCs w:val="20"/>
        </w:rPr>
      </w:pPr>
      <w:r w:rsidRPr="00803BB4">
        <w:rPr>
          <w:rFonts w:eastAsiaTheme="minorHAnsi"/>
          <w:szCs w:val="20"/>
        </w:rPr>
        <w:t xml:space="preserve">The Vice Chair, Jim McClung, </w:t>
      </w:r>
      <w:r>
        <w:rPr>
          <w:rFonts w:eastAsiaTheme="minorHAnsi"/>
          <w:szCs w:val="20"/>
        </w:rPr>
        <w:t>stated</w:t>
      </w:r>
      <w:r w:rsidRPr="00803BB4">
        <w:rPr>
          <w:rFonts w:eastAsiaTheme="minorHAnsi"/>
          <w:szCs w:val="20"/>
        </w:rPr>
        <w:t xml:space="preserve"> that the business plan for the proposed Community Asset Transfer (CAT) of the North Street Lorry Park and the Industrial Estate was submitted to Dumfries and Galloway Council in December and resubmitted following suggested amendments in January. The Community Council offer to take residents to see the new </w:t>
      </w:r>
      <w:proofErr w:type="spellStart"/>
      <w:r w:rsidRPr="00803BB4">
        <w:rPr>
          <w:rFonts w:eastAsiaTheme="minorHAnsi"/>
          <w:szCs w:val="20"/>
        </w:rPr>
        <w:t>Barhill</w:t>
      </w:r>
      <w:proofErr w:type="spellEnd"/>
      <w:r w:rsidRPr="00803BB4">
        <w:rPr>
          <w:rFonts w:eastAsiaTheme="minorHAnsi"/>
          <w:szCs w:val="20"/>
        </w:rPr>
        <w:t xml:space="preserve"> station car park, had been validated and this can now be arranged. Should the Trust be successful in the CAT application, it would undertake basic maintenance and carry out phase 1 of the project, covering rewiring and new steps. The remaining phases would be carried out after the surgery project.</w:t>
      </w:r>
    </w:p>
    <w:p w14:paraId="499F443C" w14:textId="77777777" w:rsidR="00C05674" w:rsidRPr="00803BB4" w:rsidRDefault="00C05674" w:rsidP="00C05674">
      <w:pPr>
        <w:rPr>
          <w:rFonts w:eastAsiaTheme="minorHAnsi"/>
          <w:szCs w:val="20"/>
        </w:rPr>
      </w:pPr>
    </w:p>
    <w:p w14:paraId="7E09815E" w14:textId="77777777" w:rsidR="00C05674" w:rsidRPr="00803BB4" w:rsidRDefault="00C05674" w:rsidP="00C05674">
      <w:pPr>
        <w:rPr>
          <w:szCs w:val="20"/>
          <w:lang w:eastAsia="en-GB"/>
        </w:rPr>
      </w:pPr>
      <w:r w:rsidRPr="00803BB4">
        <w:rPr>
          <w:szCs w:val="20"/>
          <w:lang w:eastAsia="en-GB"/>
        </w:rPr>
        <w:t>No</w:t>
      </w:r>
      <w:r>
        <w:rPr>
          <w:szCs w:val="20"/>
          <w:lang w:eastAsia="en-GB"/>
        </w:rPr>
        <w:t xml:space="preserve"> further</w:t>
      </w:r>
      <w:r w:rsidRPr="00803BB4">
        <w:rPr>
          <w:szCs w:val="20"/>
          <w:lang w:eastAsia="en-GB"/>
        </w:rPr>
        <w:t xml:space="preserve"> items were raised.</w:t>
      </w:r>
    </w:p>
    <w:p w14:paraId="4DB4EF9B" w14:textId="77777777" w:rsidR="00C05674" w:rsidRPr="00803BB4" w:rsidRDefault="00C05674" w:rsidP="00C05674">
      <w:pPr>
        <w:rPr>
          <w:szCs w:val="20"/>
          <w:lang w:eastAsia="en-GB"/>
        </w:rPr>
      </w:pPr>
    </w:p>
    <w:p w14:paraId="3158DBE9" w14:textId="77777777" w:rsidR="00C05674" w:rsidRPr="00803BB4" w:rsidRDefault="00C05674" w:rsidP="00C05674">
      <w:pPr>
        <w:rPr>
          <w:szCs w:val="20"/>
          <w:lang w:eastAsia="en-GB"/>
        </w:rPr>
      </w:pPr>
      <w:r w:rsidRPr="00803BB4">
        <w:rPr>
          <w:szCs w:val="20"/>
          <w:lang w:eastAsia="en-GB"/>
        </w:rPr>
        <w:t>Meeting closed at 20:15</w:t>
      </w:r>
    </w:p>
    <w:p w14:paraId="5E4AAB37" w14:textId="70175A88" w:rsidR="005E254C" w:rsidRDefault="00C05674" w:rsidP="002228D5">
      <w:pPr>
        <w:rPr>
          <w:lang w:val="en-US"/>
        </w:rPr>
      </w:pPr>
      <w:r w:rsidRPr="00803BB4">
        <w:rPr>
          <w:szCs w:val="20"/>
          <w:lang w:eastAsia="en-GB"/>
        </w:rPr>
        <w:t>Next AGM – February 2021</w:t>
      </w:r>
    </w:p>
    <w:p w14:paraId="69E8A249" w14:textId="77777777" w:rsidR="005E5D37" w:rsidRPr="005E5D37" w:rsidRDefault="005E5D37" w:rsidP="005E5D37">
      <w:pPr>
        <w:rPr>
          <w:lang w:val="en-US"/>
        </w:rPr>
      </w:pPr>
    </w:p>
    <w:sectPr w:rsidR="005E5D37" w:rsidRPr="005E5D37" w:rsidSect="00426FD3">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E78A4" w14:textId="77777777" w:rsidR="00D1154F" w:rsidRDefault="00D1154F">
      <w:r>
        <w:separator/>
      </w:r>
    </w:p>
  </w:endnote>
  <w:endnote w:type="continuationSeparator" w:id="0">
    <w:p w14:paraId="1E6526F2" w14:textId="77777777" w:rsidR="00D1154F" w:rsidRDefault="00D1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A28DD" w14:textId="77777777" w:rsidR="00D1154F" w:rsidRDefault="00D115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E8BF7" w14:textId="77777777" w:rsidR="00D1154F" w:rsidRDefault="00D11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420B9" w14:textId="77777777" w:rsidR="00D1154F" w:rsidRPr="00524779" w:rsidRDefault="00D1154F">
    <w:pPr>
      <w:pStyle w:val="Footer"/>
      <w:framePr w:wrap="around" w:vAnchor="text" w:hAnchor="margin" w:xAlign="center" w:y="1"/>
      <w:rPr>
        <w:rStyle w:val="PageNumber"/>
        <w:sz w:val="18"/>
        <w:szCs w:val="18"/>
      </w:rPr>
    </w:pPr>
    <w:r w:rsidRPr="00524779">
      <w:rPr>
        <w:rStyle w:val="PageNumber"/>
        <w:sz w:val="18"/>
        <w:szCs w:val="18"/>
      </w:rPr>
      <w:fldChar w:fldCharType="begin"/>
    </w:r>
    <w:r w:rsidRPr="00524779">
      <w:rPr>
        <w:rStyle w:val="PageNumber"/>
        <w:sz w:val="18"/>
        <w:szCs w:val="18"/>
      </w:rPr>
      <w:instrText xml:space="preserve">PAGE  </w:instrText>
    </w:r>
    <w:r w:rsidRPr="00524779">
      <w:rPr>
        <w:rStyle w:val="PageNumber"/>
        <w:sz w:val="18"/>
        <w:szCs w:val="18"/>
      </w:rPr>
      <w:fldChar w:fldCharType="separate"/>
    </w:r>
    <w:r>
      <w:rPr>
        <w:rStyle w:val="PageNumber"/>
        <w:noProof/>
        <w:sz w:val="18"/>
        <w:szCs w:val="18"/>
      </w:rPr>
      <w:t>3</w:t>
    </w:r>
    <w:r w:rsidRPr="00524779">
      <w:rPr>
        <w:rStyle w:val="PageNumber"/>
        <w:sz w:val="18"/>
        <w:szCs w:val="18"/>
      </w:rPr>
      <w:fldChar w:fldCharType="end"/>
    </w:r>
  </w:p>
  <w:p w14:paraId="69283C43" w14:textId="77777777" w:rsidR="00D1154F" w:rsidRDefault="00D1154F" w:rsidP="007A5FDF">
    <w:pPr>
      <w:tabs>
        <w:tab w:val="right" w:pos="822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33D48" w14:textId="5B0B2080" w:rsidR="00D1154F" w:rsidRPr="009D6FA6" w:rsidRDefault="00D1154F" w:rsidP="009D6FA6">
    <w:pPr>
      <w:pStyle w:val="Header"/>
      <w:tabs>
        <w:tab w:val="center" w:pos="2835"/>
        <w:tab w:val="left" w:pos="6521"/>
        <w:tab w:val="left" w:pos="6663"/>
        <w:tab w:val="right" w:pos="8640"/>
      </w:tabs>
      <w:ind w:left="-284" w:right="-330"/>
      <w:rPr>
        <w:rFonts w:asciiTheme="minorHAnsi" w:eastAsiaTheme="minorHAnsi" w:hAnsiTheme="minorHAnsi" w:cs="Tahoma"/>
        <w:snapToGrid/>
        <w:szCs w:val="20"/>
      </w:rPr>
    </w:pPr>
    <w:r w:rsidRPr="009D6FA6">
      <w:rPr>
        <w:rFonts w:asciiTheme="minorHAnsi" w:eastAsiaTheme="minorHAnsi" w:hAnsiTheme="minorHAnsi" w:cs="Tahoma"/>
        <w:noProof/>
        <w:snapToGrid/>
        <w:szCs w:val="20"/>
      </w:rPr>
      <w:drawing>
        <wp:anchor distT="0" distB="0" distL="114300" distR="114300" simplePos="0" relativeHeight="251658240" behindDoc="0" locked="0" layoutInCell="1" allowOverlap="1" wp14:anchorId="2E9E40A8" wp14:editId="5E04548B">
          <wp:simplePos x="0" y="0"/>
          <wp:positionH relativeFrom="column">
            <wp:posOffset>2990059</wp:posOffset>
          </wp:positionH>
          <wp:positionV relativeFrom="paragraph">
            <wp:posOffset>39106</wp:posOffset>
          </wp:positionV>
          <wp:extent cx="1807845" cy="5715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571500"/>
                  </a:xfrm>
                  <a:prstGeom prst="rect">
                    <a:avLst/>
                  </a:prstGeom>
                  <a:noFill/>
                </pic:spPr>
              </pic:pic>
            </a:graphicData>
          </a:graphic>
          <wp14:sizeRelH relativeFrom="page">
            <wp14:pctWidth>0</wp14:pctWidth>
          </wp14:sizeRelH>
          <wp14:sizeRelV relativeFrom="page">
            <wp14:pctHeight>0</wp14:pctHeight>
          </wp14:sizeRelV>
        </wp:anchor>
      </w:drawing>
    </w:r>
    <w:r w:rsidRPr="009D6FA6">
      <w:rPr>
        <w:rFonts w:asciiTheme="minorHAnsi" w:eastAsiaTheme="minorHAnsi" w:hAnsiTheme="minorHAnsi" w:cs="Tahoma"/>
        <w:noProof/>
        <w:snapToGrid/>
        <w:szCs w:val="20"/>
      </w:rPr>
      <w:drawing>
        <wp:anchor distT="0" distB="0" distL="114300" distR="114300" simplePos="0" relativeHeight="251657216" behindDoc="1" locked="0" layoutInCell="1" allowOverlap="1" wp14:anchorId="447DF148" wp14:editId="04D4323A">
          <wp:simplePos x="0" y="0"/>
          <wp:positionH relativeFrom="margin">
            <wp:align>right</wp:align>
          </wp:positionH>
          <wp:positionV relativeFrom="paragraph">
            <wp:posOffset>5080</wp:posOffset>
          </wp:positionV>
          <wp:extent cx="899795" cy="899795"/>
          <wp:effectExtent l="0" t="0" r="0" b="0"/>
          <wp:wrapTight wrapText="bothSides">
            <wp:wrapPolygon edited="0">
              <wp:start x="0" y="0"/>
              <wp:lineTo x="0" y="21036"/>
              <wp:lineTo x="21036" y="21036"/>
              <wp:lineTo x="210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margin">
            <wp14:pctWidth>0</wp14:pctWidth>
          </wp14:sizeRelH>
          <wp14:sizeRelV relativeFrom="margin">
            <wp14:pctHeight>0</wp14:pctHeight>
          </wp14:sizeRelV>
        </wp:anchor>
      </w:drawing>
    </w:r>
    <w:r w:rsidRPr="009D6FA6">
      <w:rPr>
        <w:rFonts w:asciiTheme="minorHAnsi" w:eastAsiaTheme="minorHAnsi" w:hAnsiTheme="minorHAnsi" w:cs="Tahoma"/>
        <w:snapToGrid/>
        <w:szCs w:val="20"/>
      </w:rPr>
      <w:t xml:space="preserve">www.oldluce.org.uk </w:t>
    </w:r>
  </w:p>
  <w:p w14:paraId="4AF2BB3D" w14:textId="77777777" w:rsidR="00D1154F" w:rsidRPr="009D6FA6" w:rsidRDefault="005109B7" w:rsidP="009D6FA6">
    <w:pPr>
      <w:pStyle w:val="Header"/>
      <w:tabs>
        <w:tab w:val="center" w:pos="2835"/>
        <w:tab w:val="left" w:pos="6521"/>
        <w:tab w:val="left" w:pos="6663"/>
        <w:tab w:val="right" w:pos="8640"/>
      </w:tabs>
      <w:ind w:left="-284" w:right="-330"/>
      <w:rPr>
        <w:rFonts w:asciiTheme="minorHAnsi" w:eastAsiaTheme="minorHAnsi" w:hAnsiTheme="minorHAnsi" w:cs="Tahoma"/>
        <w:snapToGrid/>
        <w:szCs w:val="20"/>
      </w:rPr>
    </w:pPr>
    <w:hyperlink r:id="rId3" w:history="1">
      <w:r w:rsidR="00D1154F" w:rsidRPr="009D6FA6">
        <w:rPr>
          <w:rFonts w:asciiTheme="minorHAnsi" w:eastAsiaTheme="minorHAnsi" w:hAnsiTheme="minorHAnsi"/>
          <w:snapToGrid/>
        </w:rPr>
        <w:t>thetrust@oldluce.org.uk</w:t>
      </w:r>
    </w:hyperlink>
    <w:r w:rsidR="00D1154F" w:rsidRPr="009D6FA6">
      <w:rPr>
        <w:rFonts w:asciiTheme="minorHAnsi" w:eastAsiaTheme="minorHAnsi" w:hAnsiTheme="minorHAnsi" w:cs="Tahoma"/>
        <w:snapToGrid/>
        <w:szCs w:val="20"/>
      </w:rPr>
      <w:t xml:space="preserve"> </w:t>
    </w:r>
  </w:p>
  <w:p w14:paraId="5D05E2F5" w14:textId="77777777" w:rsidR="00D1154F" w:rsidRPr="009D6FA6" w:rsidRDefault="00D1154F" w:rsidP="009D6FA6">
    <w:pPr>
      <w:pStyle w:val="Header"/>
      <w:tabs>
        <w:tab w:val="center" w:pos="2835"/>
        <w:tab w:val="left" w:pos="6521"/>
        <w:tab w:val="left" w:pos="6663"/>
        <w:tab w:val="right" w:pos="8640"/>
      </w:tabs>
      <w:ind w:left="-284" w:right="-330"/>
      <w:rPr>
        <w:rFonts w:asciiTheme="minorHAnsi" w:eastAsiaTheme="minorHAnsi" w:hAnsiTheme="minorHAnsi" w:cs="Tahoma"/>
        <w:snapToGrid/>
        <w:szCs w:val="20"/>
      </w:rPr>
    </w:pPr>
    <w:r w:rsidRPr="009D6FA6">
      <w:rPr>
        <w:rFonts w:asciiTheme="minorHAnsi" w:eastAsiaTheme="minorHAnsi" w:hAnsiTheme="minorHAnsi" w:cs="Tahoma"/>
        <w:snapToGrid/>
        <w:szCs w:val="20"/>
      </w:rPr>
      <w:t xml:space="preserve">Public Hall, 22 Main Street, Glenluce DG8 0PR </w:t>
    </w:r>
  </w:p>
  <w:p w14:paraId="45E0BC00" w14:textId="77777777" w:rsidR="00D1154F" w:rsidRPr="009D6FA6" w:rsidRDefault="00D1154F" w:rsidP="009D6FA6">
    <w:pPr>
      <w:pStyle w:val="Header"/>
      <w:tabs>
        <w:tab w:val="center" w:pos="2835"/>
        <w:tab w:val="left" w:pos="6521"/>
        <w:tab w:val="left" w:pos="6663"/>
        <w:tab w:val="right" w:pos="8640"/>
      </w:tabs>
      <w:ind w:left="-284" w:right="-330"/>
      <w:rPr>
        <w:rFonts w:asciiTheme="minorHAnsi" w:eastAsiaTheme="minorHAnsi" w:hAnsiTheme="minorHAnsi" w:cs="Tahoma"/>
        <w:snapToGrid/>
        <w:szCs w:val="20"/>
      </w:rPr>
    </w:pPr>
    <w:r w:rsidRPr="009D6FA6">
      <w:rPr>
        <w:rFonts w:asciiTheme="minorHAnsi" w:eastAsiaTheme="minorHAnsi" w:hAnsiTheme="minorHAnsi" w:cs="Tahoma"/>
        <w:snapToGrid/>
        <w:szCs w:val="20"/>
      </w:rPr>
      <w:t>01581 300767</w:t>
    </w:r>
  </w:p>
  <w:p w14:paraId="59993486" w14:textId="77777777" w:rsidR="00D1154F" w:rsidRPr="009D6FA6" w:rsidRDefault="00D1154F" w:rsidP="00E22036">
    <w:pPr>
      <w:pStyle w:val="Header"/>
      <w:tabs>
        <w:tab w:val="center" w:pos="5670"/>
        <w:tab w:val="left" w:pos="6521"/>
        <w:tab w:val="left" w:pos="6663"/>
        <w:tab w:val="right" w:pos="8640"/>
      </w:tabs>
      <w:ind w:left="-284" w:right="-330"/>
      <w:rPr>
        <w:rFonts w:asciiTheme="minorHAnsi" w:eastAsiaTheme="minorHAnsi" w:hAnsiTheme="minorHAnsi" w:cs="Tahoma"/>
        <w:snapToGrid/>
        <w:szCs w:val="20"/>
      </w:rPr>
    </w:pPr>
    <w:r w:rsidRPr="009D6FA6">
      <w:rPr>
        <w:rFonts w:asciiTheme="minorHAnsi" w:eastAsiaTheme="minorHAnsi" w:hAnsiTheme="minorHAnsi" w:cs="Tahoma"/>
        <w:snapToGrid/>
        <w:szCs w:val="20"/>
      </w:rPr>
      <w:t>Registered Company SC538942</w:t>
    </w:r>
    <w:r w:rsidRPr="009D6FA6">
      <w:rPr>
        <w:rFonts w:asciiTheme="minorHAnsi" w:eastAsiaTheme="minorHAnsi" w:hAnsiTheme="minorHAnsi" w:cs="Tahoma"/>
        <w:snapToGrid/>
        <w:szCs w:val="20"/>
      </w:rPr>
      <w:tab/>
      <w:t>DTAS Member SE225</w:t>
    </w:r>
  </w:p>
  <w:p w14:paraId="6580E16D" w14:textId="3135B5DC" w:rsidR="00D1154F" w:rsidRPr="009D6FA6" w:rsidRDefault="00D1154F" w:rsidP="009D6FA6">
    <w:pPr>
      <w:pStyle w:val="Header"/>
      <w:tabs>
        <w:tab w:val="center" w:pos="2835"/>
        <w:tab w:val="left" w:pos="6521"/>
        <w:tab w:val="left" w:pos="6663"/>
        <w:tab w:val="right" w:pos="8640"/>
      </w:tabs>
      <w:ind w:left="-284" w:right="-330"/>
      <w:rPr>
        <w:rFonts w:asciiTheme="minorHAnsi" w:eastAsiaTheme="minorHAnsi" w:hAnsiTheme="minorHAnsi" w:cs="Tahoma"/>
        <w:snapToGrid/>
        <w:szCs w:val="20"/>
      </w:rPr>
    </w:pPr>
    <w:r w:rsidRPr="009D6FA6">
      <w:rPr>
        <w:rFonts w:asciiTheme="minorHAnsi" w:eastAsiaTheme="minorHAnsi" w:hAnsiTheme="minorHAnsi" w:cs="Tahoma"/>
        <w:snapToGrid/>
        <w:szCs w:val="20"/>
      </w:rPr>
      <w:t>Old Luce Development Trust (OLDT) is a registered charity,</w:t>
    </w:r>
  </w:p>
  <w:p w14:paraId="786D068F" w14:textId="778D5EBA" w:rsidR="00D1154F" w:rsidRPr="009D6FA6" w:rsidRDefault="00D1154F" w:rsidP="009D6FA6">
    <w:pPr>
      <w:pStyle w:val="Header"/>
      <w:tabs>
        <w:tab w:val="center" w:pos="2835"/>
        <w:tab w:val="left" w:pos="6521"/>
        <w:tab w:val="left" w:pos="6663"/>
        <w:tab w:val="right" w:pos="8640"/>
      </w:tabs>
      <w:ind w:left="-284" w:right="-330"/>
      <w:rPr>
        <w:rFonts w:asciiTheme="minorHAnsi" w:eastAsiaTheme="minorHAnsi" w:hAnsiTheme="minorHAnsi" w:cs="Tahoma"/>
        <w:snapToGrid/>
        <w:szCs w:val="20"/>
      </w:rPr>
    </w:pPr>
    <w:r w:rsidRPr="009D6FA6">
      <w:rPr>
        <w:rFonts w:asciiTheme="minorHAnsi" w:eastAsiaTheme="minorHAnsi" w:hAnsiTheme="minorHAnsi" w:cs="Tahoma"/>
        <w:snapToGrid/>
        <w:szCs w:val="20"/>
      </w:rPr>
      <w:t>SC049400, regulated by the Scottish Charity Regulator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B0E92" w14:textId="77777777" w:rsidR="00D1154F" w:rsidRDefault="00D1154F">
      <w:r>
        <w:separator/>
      </w:r>
    </w:p>
  </w:footnote>
  <w:footnote w:type="continuationSeparator" w:id="0">
    <w:p w14:paraId="72014611" w14:textId="77777777" w:rsidR="00D1154F" w:rsidRDefault="00D11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17A29" w14:textId="77777777" w:rsidR="00D1154F" w:rsidRDefault="00D11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DEC25" w14:textId="60D5C26D" w:rsidR="00D1154F" w:rsidRPr="0014756F" w:rsidRDefault="00D1154F" w:rsidP="00B635B4">
    <w:pPr>
      <w:pStyle w:val="Header"/>
      <w:tabs>
        <w:tab w:val="left" w:pos="0"/>
      </w:tabs>
      <w:jc w:val="right"/>
      <w:rPr>
        <w:rFonts w:ascii="Verdana" w:hAnsi="Verdana"/>
      </w:rPr>
    </w:pPr>
    <w:r>
      <w:rPr>
        <w:rFonts w:ascii="Verdana" w:hAnsi="Verdana"/>
      </w:rPr>
      <w:tab/>
    </w:r>
    <w:r>
      <w:rPr>
        <w:noProof/>
      </w:rPr>
      <w:drawing>
        <wp:inline distT="0" distB="0" distL="0" distR="0" wp14:anchorId="0390B342" wp14:editId="61398E6A">
          <wp:extent cx="2691381" cy="83818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luce-alt-logo-oblong.jpg"/>
                  <pic:cNvPicPr/>
                </pic:nvPicPr>
                <pic:blipFill rotWithShape="1">
                  <a:blip r:embed="rId1" cstate="print">
                    <a:extLst>
                      <a:ext uri="{28A0092B-C50C-407E-A947-70E740481C1C}">
                        <a14:useLocalDpi xmlns:a14="http://schemas.microsoft.com/office/drawing/2010/main" val="0"/>
                      </a:ext>
                    </a:extLst>
                  </a:blip>
                  <a:srcRect l="3657" t="14650" r="8571" b="13714"/>
                  <a:stretch/>
                </pic:blipFill>
                <pic:spPr bwMode="auto">
                  <a:xfrm>
                    <a:off x="0" y="0"/>
                    <a:ext cx="2694212" cy="83906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EA3DC" w14:textId="5626B177" w:rsidR="00D1154F" w:rsidRDefault="00D1154F" w:rsidP="000D5B4A">
    <w:pPr>
      <w:pStyle w:val="Header"/>
      <w:jc w:val="right"/>
    </w:pPr>
    <w:r>
      <w:rPr>
        <w:noProof/>
      </w:rPr>
      <w:drawing>
        <wp:inline distT="0" distB="0" distL="0" distR="0" wp14:anchorId="257305D0" wp14:editId="48B2BF66">
          <wp:extent cx="2691381" cy="83818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luce-alt-logo-oblong.jpg"/>
                  <pic:cNvPicPr/>
                </pic:nvPicPr>
                <pic:blipFill rotWithShape="1">
                  <a:blip r:embed="rId1" cstate="print">
                    <a:extLst>
                      <a:ext uri="{28A0092B-C50C-407E-A947-70E740481C1C}">
                        <a14:useLocalDpi xmlns:a14="http://schemas.microsoft.com/office/drawing/2010/main" val="0"/>
                      </a:ext>
                    </a:extLst>
                  </a:blip>
                  <a:srcRect l="3657" t="14650" r="8571" b="13714"/>
                  <a:stretch/>
                </pic:blipFill>
                <pic:spPr bwMode="auto">
                  <a:xfrm>
                    <a:off x="0" y="0"/>
                    <a:ext cx="2694212" cy="8390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4D3"/>
    <w:multiLevelType w:val="hybridMultilevel"/>
    <w:tmpl w:val="4DC2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C1078"/>
    <w:multiLevelType w:val="hybridMultilevel"/>
    <w:tmpl w:val="3C8A0B6C"/>
    <w:lvl w:ilvl="0" w:tplc="9D681A3E">
      <w:start w:val="4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6A0"/>
    <w:multiLevelType w:val="hybridMultilevel"/>
    <w:tmpl w:val="9438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751E0"/>
    <w:multiLevelType w:val="hybridMultilevel"/>
    <w:tmpl w:val="408C8E1E"/>
    <w:lvl w:ilvl="0" w:tplc="173CDD52">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46A81"/>
    <w:multiLevelType w:val="hybridMultilevel"/>
    <w:tmpl w:val="EB3E2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B3FCB"/>
    <w:multiLevelType w:val="hybridMultilevel"/>
    <w:tmpl w:val="126C18C0"/>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71AF7"/>
    <w:multiLevelType w:val="hybridMultilevel"/>
    <w:tmpl w:val="4E3E190A"/>
    <w:lvl w:ilvl="0" w:tplc="D9065048">
      <w:start w:val="4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53005"/>
    <w:multiLevelType w:val="multilevel"/>
    <w:tmpl w:val="F404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F48E5"/>
    <w:multiLevelType w:val="hybridMultilevel"/>
    <w:tmpl w:val="614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93B62"/>
    <w:multiLevelType w:val="hybridMultilevel"/>
    <w:tmpl w:val="CECC1C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E27C2"/>
    <w:multiLevelType w:val="hybridMultilevel"/>
    <w:tmpl w:val="E56CF86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1" w15:restartNumberingAfterBreak="0">
    <w:nsid w:val="2779095B"/>
    <w:multiLevelType w:val="hybridMultilevel"/>
    <w:tmpl w:val="2320FD0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9194E84"/>
    <w:multiLevelType w:val="hybridMultilevel"/>
    <w:tmpl w:val="C34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A188D"/>
    <w:multiLevelType w:val="hybridMultilevel"/>
    <w:tmpl w:val="42A04848"/>
    <w:lvl w:ilvl="0" w:tplc="173CDD52">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272FB"/>
    <w:multiLevelType w:val="multilevel"/>
    <w:tmpl w:val="BBDC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B43ED2"/>
    <w:multiLevelType w:val="hybridMultilevel"/>
    <w:tmpl w:val="8444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045A8"/>
    <w:multiLevelType w:val="hybridMultilevel"/>
    <w:tmpl w:val="DEE48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7D4B9B"/>
    <w:multiLevelType w:val="hybridMultilevel"/>
    <w:tmpl w:val="7D387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A45C3"/>
    <w:multiLevelType w:val="multilevel"/>
    <w:tmpl w:val="188E7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EF7C62"/>
    <w:multiLevelType w:val="hybridMultilevel"/>
    <w:tmpl w:val="59825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3A0738"/>
    <w:multiLevelType w:val="hybridMultilevel"/>
    <w:tmpl w:val="5010FC34"/>
    <w:lvl w:ilvl="0" w:tplc="0DE42FBE">
      <w:start w:val="1"/>
      <w:numFmt w:val="bullet"/>
      <w:lvlText w:val="-"/>
      <w:lvlJc w:val="left"/>
      <w:pPr>
        <w:tabs>
          <w:tab w:val="num" w:pos="720"/>
        </w:tabs>
        <w:ind w:left="720" w:hanging="360"/>
      </w:pPr>
      <w:rPr>
        <w:rFonts w:ascii="Times New Roman" w:hAnsi="Times New Roman" w:hint="default"/>
      </w:rPr>
    </w:lvl>
    <w:lvl w:ilvl="1" w:tplc="F5F44B88" w:tentative="1">
      <w:start w:val="1"/>
      <w:numFmt w:val="bullet"/>
      <w:lvlText w:val="-"/>
      <w:lvlJc w:val="left"/>
      <w:pPr>
        <w:tabs>
          <w:tab w:val="num" w:pos="1440"/>
        </w:tabs>
        <w:ind w:left="1440" w:hanging="360"/>
      </w:pPr>
      <w:rPr>
        <w:rFonts w:ascii="Times New Roman" w:hAnsi="Times New Roman" w:hint="default"/>
      </w:rPr>
    </w:lvl>
    <w:lvl w:ilvl="2" w:tplc="37F4F03A" w:tentative="1">
      <w:start w:val="1"/>
      <w:numFmt w:val="bullet"/>
      <w:lvlText w:val="-"/>
      <w:lvlJc w:val="left"/>
      <w:pPr>
        <w:tabs>
          <w:tab w:val="num" w:pos="2160"/>
        </w:tabs>
        <w:ind w:left="2160" w:hanging="360"/>
      </w:pPr>
      <w:rPr>
        <w:rFonts w:ascii="Times New Roman" w:hAnsi="Times New Roman" w:hint="default"/>
      </w:rPr>
    </w:lvl>
    <w:lvl w:ilvl="3" w:tplc="9BB284F6" w:tentative="1">
      <w:start w:val="1"/>
      <w:numFmt w:val="bullet"/>
      <w:lvlText w:val="-"/>
      <w:lvlJc w:val="left"/>
      <w:pPr>
        <w:tabs>
          <w:tab w:val="num" w:pos="2880"/>
        </w:tabs>
        <w:ind w:left="2880" w:hanging="360"/>
      </w:pPr>
      <w:rPr>
        <w:rFonts w:ascii="Times New Roman" w:hAnsi="Times New Roman" w:hint="default"/>
      </w:rPr>
    </w:lvl>
    <w:lvl w:ilvl="4" w:tplc="4F0CE5AC" w:tentative="1">
      <w:start w:val="1"/>
      <w:numFmt w:val="bullet"/>
      <w:lvlText w:val="-"/>
      <w:lvlJc w:val="left"/>
      <w:pPr>
        <w:tabs>
          <w:tab w:val="num" w:pos="3600"/>
        </w:tabs>
        <w:ind w:left="3600" w:hanging="360"/>
      </w:pPr>
      <w:rPr>
        <w:rFonts w:ascii="Times New Roman" w:hAnsi="Times New Roman" w:hint="default"/>
      </w:rPr>
    </w:lvl>
    <w:lvl w:ilvl="5" w:tplc="93F0C978" w:tentative="1">
      <w:start w:val="1"/>
      <w:numFmt w:val="bullet"/>
      <w:lvlText w:val="-"/>
      <w:lvlJc w:val="left"/>
      <w:pPr>
        <w:tabs>
          <w:tab w:val="num" w:pos="4320"/>
        </w:tabs>
        <w:ind w:left="4320" w:hanging="360"/>
      </w:pPr>
      <w:rPr>
        <w:rFonts w:ascii="Times New Roman" w:hAnsi="Times New Roman" w:hint="default"/>
      </w:rPr>
    </w:lvl>
    <w:lvl w:ilvl="6" w:tplc="98B04596" w:tentative="1">
      <w:start w:val="1"/>
      <w:numFmt w:val="bullet"/>
      <w:lvlText w:val="-"/>
      <w:lvlJc w:val="left"/>
      <w:pPr>
        <w:tabs>
          <w:tab w:val="num" w:pos="5040"/>
        </w:tabs>
        <w:ind w:left="5040" w:hanging="360"/>
      </w:pPr>
      <w:rPr>
        <w:rFonts w:ascii="Times New Roman" w:hAnsi="Times New Roman" w:hint="default"/>
      </w:rPr>
    </w:lvl>
    <w:lvl w:ilvl="7" w:tplc="DF740F24" w:tentative="1">
      <w:start w:val="1"/>
      <w:numFmt w:val="bullet"/>
      <w:lvlText w:val="-"/>
      <w:lvlJc w:val="left"/>
      <w:pPr>
        <w:tabs>
          <w:tab w:val="num" w:pos="5760"/>
        </w:tabs>
        <w:ind w:left="5760" w:hanging="360"/>
      </w:pPr>
      <w:rPr>
        <w:rFonts w:ascii="Times New Roman" w:hAnsi="Times New Roman" w:hint="default"/>
      </w:rPr>
    </w:lvl>
    <w:lvl w:ilvl="8" w:tplc="3E3E4B0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896357A"/>
    <w:multiLevelType w:val="hybridMultilevel"/>
    <w:tmpl w:val="4726093E"/>
    <w:lvl w:ilvl="0" w:tplc="DB8876A0">
      <w:start w:val="4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D78CB"/>
    <w:multiLevelType w:val="hybridMultilevel"/>
    <w:tmpl w:val="A4F2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E6193"/>
    <w:multiLevelType w:val="hybridMultilevel"/>
    <w:tmpl w:val="39B8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6511B9"/>
    <w:multiLevelType w:val="hybridMultilevel"/>
    <w:tmpl w:val="327AE916"/>
    <w:lvl w:ilvl="0" w:tplc="B8B0BC9E">
      <w:start w:val="1"/>
      <w:numFmt w:val="bullet"/>
      <w:lvlText w:val="•"/>
      <w:lvlJc w:val="left"/>
      <w:pPr>
        <w:tabs>
          <w:tab w:val="num" w:pos="720"/>
        </w:tabs>
        <w:ind w:left="720" w:hanging="360"/>
      </w:pPr>
      <w:rPr>
        <w:rFonts w:ascii="Times New Roman" w:hAnsi="Times New Roman" w:hint="default"/>
      </w:rPr>
    </w:lvl>
    <w:lvl w:ilvl="1" w:tplc="A80C7144" w:tentative="1">
      <w:start w:val="1"/>
      <w:numFmt w:val="bullet"/>
      <w:lvlText w:val="•"/>
      <w:lvlJc w:val="left"/>
      <w:pPr>
        <w:tabs>
          <w:tab w:val="num" w:pos="1440"/>
        </w:tabs>
        <w:ind w:left="1440" w:hanging="360"/>
      </w:pPr>
      <w:rPr>
        <w:rFonts w:ascii="Times New Roman" w:hAnsi="Times New Roman" w:hint="default"/>
      </w:rPr>
    </w:lvl>
    <w:lvl w:ilvl="2" w:tplc="D8DE501C" w:tentative="1">
      <w:start w:val="1"/>
      <w:numFmt w:val="bullet"/>
      <w:lvlText w:val="•"/>
      <w:lvlJc w:val="left"/>
      <w:pPr>
        <w:tabs>
          <w:tab w:val="num" w:pos="2160"/>
        </w:tabs>
        <w:ind w:left="2160" w:hanging="360"/>
      </w:pPr>
      <w:rPr>
        <w:rFonts w:ascii="Times New Roman" w:hAnsi="Times New Roman" w:hint="default"/>
      </w:rPr>
    </w:lvl>
    <w:lvl w:ilvl="3" w:tplc="BE403E5C" w:tentative="1">
      <w:start w:val="1"/>
      <w:numFmt w:val="bullet"/>
      <w:lvlText w:val="•"/>
      <w:lvlJc w:val="left"/>
      <w:pPr>
        <w:tabs>
          <w:tab w:val="num" w:pos="2880"/>
        </w:tabs>
        <w:ind w:left="2880" w:hanging="360"/>
      </w:pPr>
      <w:rPr>
        <w:rFonts w:ascii="Times New Roman" w:hAnsi="Times New Roman" w:hint="default"/>
      </w:rPr>
    </w:lvl>
    <w:lvl w:ilvl="4" w:tplc="CF9885C2" w:tentative="1">
      <w:start w:val="1"/>
      <w:numFmt w:val="bullet"/>
      <w:lvlText w:val="•"/>
      <w:lvlJc w:val="left"/>
      <w:pPr>
        <w:tabs>
          <w:tab w:val="num" w:pos="3600"/>
        </w:tabs>
        <w:ind w:left="3600" w:hanging="360"/>
      </w:pPr>
      <w:rPr>
        <w:rFonts w:ascii="Times New Roman" w:hAnsi="Times New Roman" w:hint="default"/>
      </w:rPr>
    </w:lvl>
    <w:lvl w:ilvl="5" w:tplc="D55A9304" w:tentative="1">
      <w:start w:val="1"/>
      <w:numFmt w:val="bullet"/>
      <w:lvlText w:val="•"/>
      <w:lvlJc w:val="left"/>
      <w:pPr>
        <w:tabs>
          <w:tab w:val="num" w:pos="4320"/>
        </w:tabs>
        <w:ind w:left="4320" w:hanging="360"/>
      </w:pPr>
      <w:rPr>
        <w:rFonts w:ascii="Times New Roman" w:hAnsi="Times New Roman" w:hint="default"/>
      </w:rPr>
    </w:lvl>
    <w:lvl w:ilvl="6" w:tplc="8F9A937E" w:tentative="1">
      <w:start w:val="1"/>
      <w:numFmt w:val="bullet"/>
      <w:lvlText w:val="•"/>
      <w:lvlJc w:val="left"/>
      <w:pPr>
        <w:tabs>
          <w:tab w:val="num" w:pos="5040"/>
        </w:tabs>
        <w:ind w:left="5040" w:hanging="360"/>
      </w:pPr>
      <w:rPr>
        <w:rFonts w:ascii="Times New Roman" w:hAnsi="Times New Roman" w:hint="default"/>
      </w:rPr>
    </w:lvl>
    <w:lvl w:ilvl="7" w:tplc="F3C0A07A" w:tentative="1">
      <w:start w:val="1"/>
      <w:numFmt w:val="bullet"/>
      <w:lvlText w:val="•"/>
      <w:lvlJc w:val="left"/>
      <w:pPr>
        <w:tabs>
          <w:tab w:val="num" w:pos="5760"/>
        </w:tabs>
        <w:ind w:left="5760" w:hanging="360"/>
      </w:pPr>
      <w:rPr>
        <w:rFonts w:ascii="Times New Roman" w:hAnsi="Times New Roman" w:hint="default"/>
      </w:rPr>
    </w:lvl>
    <w:lvl w:ilvl="8" w:tplc="F41697E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F504EF8"/>
    <w:multiLevelType w:val="multilevel"/>
    <w:tmpl w:val="FCA01C1C"/>
    <w:lvl w:ilvl="0">
      <w:start w:val="1"/>
      <w:numFmt w:val="decimal"/>
      <w:pStyle w:val="Heading1"/>
      <w:lvlText w:val="%1"/>
      <w:lvlJc w:val="left"/>
      <w:pPr>
        <w:tabs>
          <w:tab w:val="num" w:pos="1283"/>
        </w:tabs>
        <w:ind w:left="1283"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F9C2566"/>
    <w:multiLevelType w:val="hybridMultilevel"/>
    <w:tmpl w:val="D53E46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09389A"/>
    <w:multiLevelType w:val="hybridMultilevel"/>
    <w:tmpl w:val="6B2607A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156"/>
        </w:tabs>
        <w:ind w:left="1156" w:hanging="360"/>
      </w:pPr>
    </w:lvl>
    <w:lvl w:ilvl="2" w:tplc="FFFFFFFF" w:tentative="1">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8" w15:restartNumberingAfterBreak="0">
    <w:nsid w:val="69D97D7E"/>
    <w:multiLevelType w:val="hybridMultilevel"/>
    <w:tmpl w:val="339C3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2E2EF7"/>
    <w:multiLevelType w:val="hybridMultilevel"/>
    <w:tmpl w:val="D04CB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6D2C9D"/>
    <w:multiLevelType w:val="hybridMultilevel"/>
    <w:tmpl w:val="5D7CF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7E036A"/>
    <w:multiLevelType w:val="hybridMultilevel"/>
    <w:tmpl w:val="5E00A1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5C39E3"/>
    <w:multiLevelType w:val="hybridMultilevel"/>
    <w:tmpl w:val="CBC0FBEA"/>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B903AC"/>
    <w:multiLevelType w:val="multilevel"/>
    <w:tmpl w:val="06D2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870FFC"/>
    <w:multiLevelType w:val="hybridMultilevel"/>
    <w:tmpl w:val="D828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9"/>
  </w:num>
  <w:num w:numId="4">
    <w:abstractNumId w:val="20"/>
  </w:num>
  <w:num w:numId="5">
    <w:abstractNumId w:val="24"/>
  </w:num>
  <w:num w:numId="6">
    <w:abstractNumId w:val="11"/>
  </w:num>
  <w:num w:numId="7">
    <w:abstractNumId w:val="29"/>
  </w:num>
  <w:num w:numId="8">
    <w:abstractNumId w:val="26"/>
  </w:num>
  <w:num w:numId="9">
    <w:abstractNumId w:val="30"/>
  </w:num>
  <w:num w:numId="10">
    <w:abstractNumId w:val="28"/>
  </w:num>
  <w:num w:numId="11">
    <w:abstractNumId w:val="10"/>
  </w:num>
  <w:num w:numId="12">
    <w:abstractNumId w:val="3"/>
  </w:num>
  <w:num w:numId="13">
    <w:abstractNumId w:val="13"/>
  </w:num>
  <w:num w:numId="14">
    <w:abstractNumId w:val="0"/>
  </w:num>
  <w:num w:numId="15">
    <w:abstractNumId w:val="34"/>
  </w:num>
  <w:num w:numId="16">
    <w:abstractNumId w:val="7"/>
  </w:num>
  <w:num w:numId="17">
    <w:abstractNumId w:val="22"/>
  </w:num>
  <w:num w:numId="18">
    <w:abstractNumId w:val="8"/>
  </w:num>
  <w:num w:numId="19">
    <w:abstractNumId w:val="15"/>
  </w:num>
  <w:num w:numId="20">
    <w:abstractNumId w:val="33"/>
  </w:num>
  <w:num w:numId="21">
    <w:abstractNumId w:val="19"/>
  </w:num>
  <w:num w:numId="22">
    <w:abstractNumId w:val="14"/>
  </w:num>
  <w:num w:numId="23">
    <w:abstractNumId w:val="32"/>
  </w:num>
  <w:num w:numId="24">
    <w:abstractNumId w:val="5"/>
  </w:num>
  <w:num w:numId="25">
    <w:abstractNumId w:val="2"/>
  </w:num>
  <w:num w:numId="26">
    <w:abstractNumId w:val="4"/>
  </w:num>
  <w:num w:numId="27">
    <w:abstractNumId w:val="1"/>
  </w:num>
  <w:num w:numId="28">
    <w:abstractNumId w:val="21"/>
  </w:num>
  <w:num w:numId="29">
    <w:abstractNumId w:val="6"/>
  </w:num>
  <w:num w:numId="30">
    <w:abstractNumId w:val="23"/>
  </w:num>
  <w:num w:numId="31">
    <w:abstractNumId w:val="31"/>
  </w:num>
  <w:num w:numId="32">
    <w:abstractNumId w:val="18"/>
  </w:num>
  <w:num w:numId="33">
    <w:abstractNumId w:val="16"/>
  </w:num>
  <w:num w:numId="34">
    <w:abstractNumId w:val="17"/>
  </w:num>
  <w:num w:numId="3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98"/>
    <w:rsid w:val="0000425F"/>
    <w:rsid w:val="00005A20"/>
    <w:rsid w:val="00005A86"/>
    <w:rsid w:val="00005ABF"/>
    <w:rsid w:val="000063BE"/>
    <w:rsid w:val="00006706"/>
    <w:rsid w:val="00007ADB"/>
    <w:rsid w:val="00007E0D"/>
    <w:rsid w:val="00010AC6"/>
    <w:rsid w:val="00010DCD"/>
    <w:rsid w:val="000114EE"/>
    <w:rsid w:val="00012CBB"/>
    <w:rsid w:val="000146DC"/>
    <w:rsid w:val="00015A5F"/>
    <w:rsid w:val="00021C3E"/>
    <w:rsid w:val="00023266"/>
    <w:rsid w:val="00027598"/>
    <w:rsid w:val="00030991"/>
    <w:rsid w:val="00034B50"/>
    <w:rsid w:val="00045B8B"/>
    <w:rsid w:val="00052D24"/>
    <w:rsid w:val="0005344E"/>
    <w:rsid w:val="000554C8"/>
    <w:rsid w:val="00056B1A"/>
    <w:rsid w:val="00056CC8"/>
    <w:rsid w:val="0005797C"/>
    <w:rsid w:val="0006204F"/>
    <w:rsid w:val="00062946"/>
    <w:rsid w:val="00067D57"/>
    <w:rsid w:val="00073EC9"/>
    <w:rsid w:val="0007426C"/>
    <w:rsid w:val="0007583E"/>
    <w:rsid w:val="000777AE"/>
    <w:rsid w:val="000802F6"/>
    <w:rsid w:val="00084E1C"/>
    <w:rsid w:val="00085367"/>
    <w:rsid w:val="000935D5"/>
    <w:rsid w:val="00097BBC"/>
    <w:rsid w:val="00097E41"/>
    <w:rsid w:val="000A1C70"/>
    <w:rsid w:val="000A5C0A"/>
    <w:rsid w:val="000A72D5"/>
    <w:rsid w:val="000B181A"/>
    <w:rsid w:val="000B3451"/>
    <w:rsid w:val="000C295B"/>
    <w:rsid w:val="000C7059"/>
    <w:rsid w:val="000D1D9D"/>
    <w:rsid w:val="000D5B4A"/>
    <w:rsid w:val="000D6368"/>
    <w:rsid w:val="000E11C4"/>
    <w:rsid w:val="000E32BD"/>
    <w:rsid w:val="000E4B66"/>
    <w:rsid w:val="000F02C3"/>
    <w:rsid w:val="000F035D"/>
    <w:rsid w:val="000F2B98"/>
    <w:rsid w:val="000F3D55"/>
    <w:rsid w:val="000F4E37"/>
    <w:rsid w:val="00101940"/>
    <w:rsid w:val="001052D5"/>
    <w:rsid w:val="001108AB"/>
    <w:rsid w:val="00113434"/>
    <w:rsid w:val="00113F58"/>
    <w:rsid w:val="0011745B"/>
    <w:rsid w:val="00130D83"/>
    <w:rsid w:val="00130F64"/>
    <w:rsid w:val="00133161"/>
    <w:rsid w:val="00137EC1"/>
    <w:rsid w:val="001403C3"/>
    <w:rsid w:val="0014756F"/>
    <w:rsid w:val="001511A1"/>
    <w:rsid w:val="0015354E"/>
    <w:rsid w:val="00153644"/>
    <w:rsid w:val="00160873"/>
    <w:rsid w:val="001669E0"/>
    <w:rsid w:val="00173447"/>
    <w:rsid w:val="001738C9"/>
    <w:rsid w:val="00174709"/>
    <w:rsid w:val="00176FD1"/>
    <w:rsid w:val="001809CE"/>
    <w:rsid w:val="0018181E"/>
    <w:rsid w:val="00186A46"/>
    <w:rsid w:val="00196F5D"/>
    <w:rsid w:val="001A1CF4"/>
    <w:rsid w:val="001A6691"/>
    <w:rsid w:val="001B6B91"/>
    <w:rsid w:val="001D1414"/>
    <w:rsid w:val="001D22C2"/>
    <w:rsid w:val="001D2AE9"/>
    <w:rsid w:val="001E4759"/>
    <w:rsid w:val="001E5BAD"/>
    <w:rsid w:val="001E5E77"/>
    <w:rsid w:val="001E78B7"/>
    <w:rsid w:val="001E7A41"/>
    <w:rsid w:val="001F0C2D"/>
    <w:rsid w:val="001F1CC8"/>
    <w:rsid w:val="001F33CF"/>
    <w:rsid w:val="001F51F9"/>
    <w:rsid w:val="001F748C"/>
    <w:rsid w:val="00200251"/>
    <w:rsid w:val="00200DDB"/>
    <w:rsid w:val="00202982"/>
    <w:rsid w:val="00202C8C"/>
    <w:rsid w:val="00205A32"/>
    <w:rsid w:val="00214B5B"/>
    <w:rsid w:val="002176CD"/>
    <w:rsid w:val="00217800"/>
    <w:rsid w:val="002228D5"/>
    <w:rsid w:val="00225FEE"/>
    <w:rsid w:val="00226543"/>
    <w:rsid w:val="0022680C"/>
    <w:rsid w:val="00226CBF"/>
    <w:rsid w:val="00244431"/>
    <w:rsid w:val="0024636A"/>
    <w:rsid w:val="00250D0D"/>
    <w:rsid w:val="0025431F"/>
    <w:rsid w:val="00256E3D"/>
    <w:rsid w:val="0026493F"/>
    <w:rsid w:val="0026699C"/>
    <w:rsid w:val="002703BB"/>
    <w:rsid w:val="00272B25"/>
    <w:rsid w:val="00272EC3"/>
    <w:rsid w:val="00276CA4"/>
    <w:rsid w:val="0028032B"/>
    <w:rsid w:val="00281720"/>
    <w:rsid w:val="002829AF"/>
    <w:rsid w:val="002A113B"/>
    <w:rsid w:val="002A23F2"/>
    <w:rsid w:val="002A5B85"/>
    <w:rsid w:val="002A7B6F"/>
    <w:rsid w:val="002C58A2"/>
    <w:rsid w:val="002C6575"/>
    <w:rsid w:val="002E1E1B"/>
    <w:rsid w:val="002E33AC"/>
    <w:rsid w:val="002E560A"/>
    <w:rsid w:val="002E78B2"/>
    <w:rsid w:val="002F2C14"/>
    <w:rsid w:val="002F5034"/>
    <w:rsid w:val="00301275"/>
    <w:rsid w:val="00301DAE"/>
    <w:rsid w:val="00310144"/>
    <w:rsid w:val="00311355"/>
    <w:rsid w:val="00312922"/>
    <w:rsid w:val="003146C9"/>
    <w:rsid w:val="0031653F"/>
    <w:rsid w:val="003246D6"/>
    <w:rsid w:val="003346E8"/>
    <w:rsid w:val="00334791"/>
    <w:rsid w:val="00334ACF"/>
    <w:rsid w:val="00334DF5"/>
    <w:rsid w:val="00344298"/>
    <w:rsid w:val="003456B6"/>
    <w:rsid w:val="0035169E"/>
    <w:rsid w:val="003545E6"/>
    <w:rsid w:val="00360772"/>
    <w:rsid w:val="00363B7A"/>
    <w:rsid w:val="00371231"/>
    <w:rsid w:val="00373A54"/>
    <w:rsid w:val="003747CC"/>
    <w:rsid w:val="0038001D"/>
    <w:rsid w:val="00381506"/>
    <w:rsid w:val="00383386"/>
    <w:rsid w:val="00384EE4"/>
    <w:rsid w:val="00385334"/>
    <w:rsid w:val="00387E0A"/>
    <w:rsid w:val="003909DB"/>
    <w:rsid w:val="00393B7F"/>
    <w:rsid w:val="003A0981"/>
    <w:rsid w:val="003A284F"/>
    <w:rsid w:val="003A39BA"/>
    <w:rsid w:val="003A3BFB"/>
    <w:rsid w:val="003A4424"/>
    <w:rsid w:val="003B30B0"/>
    <w:rsid w:val="003B54FC"/>
    <w:rsid w:val="003C175C"/>
    <w:rsid w:val="003C28F5"/>
    <w:rsid w:val="003C348F"/>
    <w:rsid w:val="003C5A99"/>
    <w:rsid w:val="003D01D2"/>
    <w:rsid w:val="003D06D0"/>
    <w:rsid w:val="003E652C"/>
    <w:rsid w:val="003F4048"/>
    <w:rsid w:val="0040394F"/>
    <w:rsid w:val="00403F48"/>
    <w:rsid w:val="004051DE"/>
    <w:rsid w:val="00417293"/>
    <w:rsid w:val="004200DD"/>
    <w:rsid w:val="004244D6"/>
    <w:rsid w:val="00425194"/>
    <w:rsid w:val="004260A3"/>
    <w:rsid w:val="00426FD3"/>
    <w:rsid w:val="00435995"/>
    <w:rsid w:val="0044140A"/>
    <w:rsid w:val="00443EE7"/>
    <w:rsid w:val="004478DB"/>
    <w:rsid w:val="0045107C"/>
    <w:rsid w:val="00451683"/>
    <w:rsid w:val="00454AFF"/>
    <w:rsid w:val="0046095A"/>
    <w:rsid w:val="004610BE"/>
    <w:rsid w:val="00462BF6"/>
    <w:rsid w:val="004631BD"/>
    <w:rsid w:val="004633F9"/>
    <w:rsid w:val="00475903"/>
    <w:rsid w:val="00476544"/>
    <w:rsid w:val="00477F77"/>
    <w:rsid w:val="00482E1E"/>
    <w:rsid w:val="00483A7E"/>
    <w:rsid w:val="00486226"/>
    <w:rsid w:val="00486FDD"/>
    <w:rsid w:val="00490172"/>
    <w:rsid w:val="00490205"/>
    <w:rsid w:val="00491A62"/>
    <w:rsid w:val="00491F11"/>
    <w:rsid w:val="00494A94"/>
    <w:rsid w:val="004A3571"/>
    <w:rsid w:val="004A3AFA"/>
    <w:rsid w:val="004A6B6F"/>
    <w:rsid w:val="004A79F2"/>
    <w:rsid w:val="004B2558"/>
    <w:rsid w:val="004B2626"/>
    <w:rsid w:val="004C0C22"/>
    <w:rsid w:val="004C2765"/>
    <w:rsid w:val="004C3224"/>
    <w:rsid w:val="004D1549"/>
    <w:rsid w:val="004D4F7C"/>
    <w:rsid w:val="004D6AF8"/>
    <w:rsid w:val="004D7E0A"/>
    <w:rsid w:val="004D7ECB"/>
    <w:rsid w:val="004E00D0"/>
    <w:rsid w:val="004E1E94"/>
    <w:rsid w:val="004E279A"/>
    <w:rsid w:val="004E2EE3"/>
    <w:rsid w:val="004E6A17"/>
    <w:rsid w:val="004E7688"/>
    <w:rsid w:val="004E7D00"/>
    <w:rsid w:val="004F60A9"/>
    <w:rsid w:val="004F6ECC"/>
    <w:rsid w:val="005061EF"/>
    <w:rsid w:val="005105C2"/>
    <w:rsid w:val="00510A00"/>
    <w:rsid w:val="00510A93"/>
    <w:rsid w:val="00511B35"/>
    <w:rsid w:val="005129A6"/>
    <w:rsid w:val="0051324A"/>
    <w:rsid w:val="00515571"/>
    <w:rsid w:val="00515FDA"/>
    <w:rsid w:val="005241A2"/>
    <w:rsid w:val="00524779"/>
    <w:rsid w:val="00525434"/>
    <w:rsid w:val="00526D1D"/>
    <w:rsid w:val="00526DED"/>
    <w:rsid w:val="00536B57"/>
    <w:rsid w:val="00541553"/>
    <w:rsid w:val="005441B5"/>
    <w:rsid w:val="00544308"/>
    <w:rsid w:val="005479E8"/>
    <w:rsid w:val="0055036D"/>
    <w:rsid w:val="0056074A"/>
    <w:rsid w:val="005648E4"/>
    <w:rsid w:val="005701DF"/>
    <w:rsid w:val="00573F27"/>
    <w:rsid w:val="0057402E"/>
    <w:rsid w:val="005763AD"/>
    <w:rsid w:val="005778A3"/>
    <w:rsid w:val="00580053"/>
    <w:rsid w:val="005907C8"/>
    <w:rsid w:val="005930E7"/>
    <w:rsid w:val="005A1087"/>
    <w:rsid w:val="005B5130"/>
    <w:rsid w:val="005B6755"/>
    <w:rsid w:val="005C17BB"/>
    <w:rsid w:val="005C37B7"/>
    <w:rsid w:val="005C56FA"/>
    <w:rsid w:val="005D21E2"/>
    <w:rsid w:val="005D3525"/>
    <w:rsid w:val="005D46C3"/>
    <w:rsid w:val="005D6A7D"/>
    <w:rsid w:val="005D7BCA"/>
    <w:rsid w:val="005E0886"/>
    <w:rsid w:val="005E0B94"/>
    <w:rsid w:val="005E254C"/>
    <w:rsid w:val="005E2980"/>
    <w:rsid w:val="005E2D65"/>
    <w:rsid w:val="005E5D37"/>
    <w:rsid w:val="005E604A"/>
    <w:rsid w:val="005F2A16"/>
    <w:rsid w:val="005F6212"/>
    <w:rsid w:val="00601E51"/>
    <w:rsid w:val="00603773"/>
    <w:rsid w:val="00610853"/>
    <w:rsid w:val="00611F75"/>
    <w:rsid w:val="006173DB"/>
    <w:rsid w:val="00620229"/>
    <w:rsid w:val="00624E3A"/>
    <w:rsid w:val="0063353A"/>
    <w:rsid w:val="00635A7F"/>
    <w:rsid w:val="00635C23"/>
    <w:rsid w:val="00636560"/>
    <w:rsid w:val="0064040F"/>
    <w:rsid w:val="00642FE6"/>
    <w:rsid w:val="00643390"/>
    <w:rsid w:val="006435EF"/>
    <w:rsid w:val="006453B0"/>
    <w:rsid w:val="006455F6"/>
    <w:rsid w:val="006470AC"/>
    <w:rsid w:val="00647A05"/>
    <w:rsid w:val="00650DE1"/>
    <w:rsid w:val="006511D5"/>
    <w:rsid w:val="00653395"/>
    <w:rsid w:val="006538E7"/>
    <w:rsid w:val="00653A62"/>
    <w:rsid w:val="00654A97"/>
    <w:rsid w:val="0065512E"/>
    <w:rsid w:val="0065620A"/>
    <w:rsid w:val="006637F5"/>
    <w:rsid w:val="00664E67"/>
    <w:rsid w:val="006660E8"/>
    <w:rsid w:val="006829FE"/>
    <w:rsid w:val="0068328C"/>
    <w:rsid w:val="00683F80"/>
    <w:rsid w:val="0068540E"/>
    <w:rsid w:val="00685967"/>
    <w:rsid w:val="00685FB9"/>
    <w:rsid w:val="00687703"/>
    <w:rsid w:val="00693F9A"/>
    <w:rsid w:val="0069616D"/>
    <w:rsid w:val="006975C7"/>
    <w:rsid w:val="006A4B46"/>
    <w:rsid w:val="006A6DE0"/>
    <w:rsid w:val="006A78E8"/>
    <w:rsid w:val="006A7E76"/>
    <w:rsid w:val="006B0362"/>
    <w:rsid w:val="006B095F"/>
    <w:rsid w:val="006B16F0"/>
    <w:rsid w:val="006B4358"/>
    <w:rsid w:val="006C0327"/>
    <w:rsid w:val="006C2DDD"/>
    <w:rsid w:val="006C6CFE"/>
    <w:rsid w:val="006D03CA"/>
    <w:rsid w:val="006D10DD"/>
    <w:rsid w:val="006E3090"/>
    <w:rsid w:val="006F378C"/>
    <w:rsid w:val="007041BC"/>
    <w:rsid w:val="00705746"/>
    <w:rsid w:val="00706D1B"/>
    <w:rsid w:val="0070767A"/>
    <w:rsid w:val="007142F2"/>
    <w:rsid w:val="00715A69"/>
    <w:rsid w:val="00725C95"/>
    <w:rsid w:val="0072714D"/>
    <w:rsid w:val="00730101"/>
    <w:rsid w:val="00733277"/>
    <w:rsid w:val="007370DD"/>
    <w:rsid w:val="00737998"/>
    <w:rsid w:val="00740329"/>
    <w:rsid w:val="00740A58"/>
    <w:rsid w:val="007504FE"/>
    <w:rsid w:val="00751668"/>
    <w:rsid w:val="00753F65"/>
    <w:rsid w:val="0076032D"/>
    <w:rsid w:val="0077354E"/>
    <w:rsid w:val="00774EDC"/>
    <w:rsid w:val="0077738F"/>
    <w:rsid w:val="007906C5"/>
    <w:rsid w:val="007A4927"/>
    <w:rsid w:val="007A5A2D"/>
    <w:rsid w:val="007A5FDF"/>
    <w:rsid w:val="007A6554"/>
    <w:rsid w:val="007B533F"/>
    <w:rsid w:val="007B53D5"/>
    <w:rsid w:val="007B56D3"/>
    <w:rsid w:val="007B7193"/>
    <w:rsid w:val="007B7912"/>
    <w:rsid w:val="007C220D"/>
    <w:rsid w:val="007C3556"/>
    <w:rsid w:val="007C4CEA"/>
    <w:rsid w:val="007D134D"/>
    <w:rsid w:val="007D152E"/>
    <w:rsid w:val="007D2526"/>
    <w:rsid w:val="007D462C"/>
    <w:rsid w:val="007D7BEC"/>
    <w:rsid w:val="007E3F1B"/>
    <w:rsid w:val="007E59FC"/>
    <w:rsid w:val="007E6524"/>
    <w:rsid w:val="007E7272"/>
    <w:rsid w:val="007E7CA8"/>
    <w:rsid w:val="007F19DE"/>
    <w:rsid w:val="007F1DF7"/>
    <w:rsid w:val="007F4459"/>
    <w:rsid w:val="007F4973"/>
    <w:rsid w:val="007F662D"/>
    <w:rsid w:val="0081006C"/>
    <w:rsid w:val="008102C4"/>
    <w:rsid w:val="00811A34"/>
    <w:rsid w:val="00811EF4"/>
    <w:rsid w:val="008130E1"/>
    <w:rsid w:val="00813975"/>
    <w:rsid w:val="00815559"/>
    <w:rsid w:val="00827D1D"/>
    <w:rsid w:val="00827FF2"/>
    <w:rsid w:val="00835347"/>
    <w:rsid w:val="008469A8"/>
    <w:rsid w:val="008549D8"/>
    <w:rsid w:val="00854EC9"/>
    <w:rsid w:val="00856B19"/>
    <w:rsid w:val="008618CA"/>
    <w:rsid w:val="00862FC2"/>
    <w:rsid w:val="00867950"/>
    <w:rsid w:val="00870074"/>
    <w:rsid w:val="00873765"/>
    <w:rsid w:val="008748ED"/>
    <w:rsid w:val="00875BD3"/>
    <w:rsid w:val="0088389C"/>
    <w:rsid w:val="0088605E"/>
    <w:rsid w:val="00887846"/>
    <w:rsid w:val="008946B6"/>
    <w:rsid w:val="00896AC9"/>
    <w:rsid w:val="008A3C12"/>
    <w:rsid w:val="008A4A32"/>
    <w:rsid w:val="008B2D4B"/>
    <w:rsid w:val="008B3840"/>
    <w:rsid w:val="008B537A"/>
    <w:rsid w:val="008B6F8C"/>
    <w:rsid w:val="008C14A9"/>
    <w:rsid w:val="008C2158"/>
    <w:rsid w:val="008C2434"/>
    <w:rsid w:val="008C3109"/>
    <w:rsid w:val="008C77A4"/>
    <w:rsid w:val="008D0D9F"/>
    <w:rsid w:val="008E0729"/>
    <w:rsid w:val="008E1A41"/>
    <w:rsid w:val="008E1B07"/>
    <w:rsid w:val="008E3055"/>
    <w:rsid w:val="008E7B5E"/>
    <w:rsid w:val="008F225B"/>
    <w:rsid w:val="009009C3"/>
    <w:rsid w:val="00904A01"/>
    <w:rsid w:val="0091437B"/>
    <w:rsid w:val="0091616D"/>
    <w:rsid w:val="00920210"/>
    <w:rsid w:val="0092133B"/>
    <w:rsid w:val="009224F1"/>
    <w:rsid w:val="00922B6C"/>
    <w:rsid w:val="009233BD"/>
    <w:rsid w:val="009248AB"/>
    <w:rsid w:val="0092788D"/>
    <w:rsid w:val="00927E0B"/>
    <w:rsid w:val="009329E1"/>
    <w:rsid w:val="0093568A"/>
    <w:rsid w:val="009365C1"/>
    <w:rsid w:val="00946967"/>
    <w:rsid w:val="00946D14"/>
    <w:rsid w:val="009477F5"/>
    <w:rsid w:val="00950357"/>
    <w:rsid w:val="0095423A"/>
    <w:rsid w:val="00956394"/>
    <w:rsid w:val="0095717D"/>
    <w:rsid w:val="00957196"/>
    <w:rsid w:val="00961472"/>
    <w:rsid w:val="00970FC8"/>
    <w:rsid w:val="00974846"/>
    <w:rsid w:val="00984160"/>
    <w:rsid w:val="0098463C"/>
    <w:rsid w:val="00995FD0"/>
    <w:rsid w:val="00996CFF"/>
    <w:rsid w:val="009A693F"/>
    <w:rsid w:val="009B0B7A"/>
    <w:rsid w:val="009B2DE9"/>
    <w:rsid w:val="009B3BA2"/>
    <w:rsid w:val="009C25F9"/>
    <w:rsid w:val="009D07D7"/>
    <w:rsid w:val="009D533C"/>
    <w:rsid w:val="009D5B44"/>
    <w:rsid w:val="009D6815"/>
    <w:rsid w:val="009D6FA6"/>
    <w:rsid w:val="009E6D04"/>
    <w:rsid w:val="009E787C"/>
    <w:rsid w:val="009E78DB"/>
    <w:rsid w:val="009F2E2C"/>
    <w:rsid w:val="009F3078"/>
    <w:rsid w:val="009F7817"/>
    <w:rsid w:val="00A005AD"/>
    <w:rsid w:val="00A026D3"/>
    <w:rsid w:val="00A035A9"/>
    <w:rsid w:val="00A04F35"/>
    <w:rsid w:val="00A11BE1"/>
    <w:rsid w:val="00A1313B"/>
    <w:rsid w:val="00A13DDE"/>
    <w:rsid w:val="00A145DD"/>
    <w:rsid w:val="00A20D5C"/>
    <w:rsid w:val="00A2169E"/>
    <w:rsid w:val="00A25230"/>
    <w:rsid w:val="00A302B2"/>
    <w:rsid w:val="00A367C6"/>
    <w:rsid w:val="00A42E18"/>
    <w:rsid w:val="00A578AA"/>
    <w:rsid w:val="00A610AA"/>
    <w:rsid w:val="00A6188D"/>
    <w:rsid w:val="00A62B4C"/>
    <w:rsid w:val="00A63924"/>
    <w:rsid w:val="00A64DCE"/>
    <w:rsid w:val="00A703BD"/>
    <w:rsid w:val="00A721A3"/>
    <w:rsid w:val="00A72E86"/>
    <w:rsid w:val="00A75B85"/>
    <w:rsid w:val="00A80D1A"/>
    <w:rsid w:val="00A86872"/>
    <w:rsid w:val="00A87784"/>
    <w:rsid w:val="00A96DD2"/>
    <w:rsid w:val="00A97532"/>
    <w:rsid w:val="00A97744"/>
    <w:rsid w:val="00AA04D7"/>
    <w:rsid w:val="00AA13FA"/>
    <w:rsid w:val="00AA3610"/>
    <w:rsid w:val="00AA70B5"/>
    <w:rsid w:val="00AB0CAC"/>
    <w:rsid w:val="00AB3598"/>
    <w:rsid w:val="00AB6CAE"/>
    <w:rsid w:val="00AB79B1"/>
    <w:rsid w:val="00AC54D3"/>
    <w:rsid w:val="00AC651F"/>
    <w:rsid w:val="00AD046D"/>
    <w:rsid w:val="00AD2EF2"/>
    <w:rsid w:val="00AE150C"/>
    <w:rsid w:val="00AE5CC2"/>
    <w:rsid w:val="00AE71EB"/>
    <w:rsid w:val="00AE79E6"/>
    <w:rsid w:val="00AF0646"/>
    <w:rsid w:val="00AF0ACF"/>
    <w:rsid w:val="00AF1402"/>
    <w:rsid w:val="00AF32EF"/>
    <w:rsid w:val="00B05DFF"/>
    <w:rsid w:val="00B1080F"/>
    <w:rsid w:val="00B15242"/>
    <w:rsid w:val="00B24546"/>
    <w:rsid w:val="00B2775A"/>
    <w:rsid w:val="00B31735"/>
    <w:rsid w:val="00B32092"/>
    <w:rsid w:val="00B352BF"/>
    <w:rsid w:val="00B40707"/>
    <w:rsid w:val="00B52105"/>
    <w:rsid w:val="00B52750"/>
    <w:rsid w:val="00B55317"/>
    <w:rsid w:val="00B635B4"/>
    <w:rsid w:val="00B650C6"/>
    <w:rsid w:val="00B765F9"/>
    <w:rsid w:val="00B76E28"/>
    <w:rsid w:val="00B775B4"/>
    <w:rsid w:val="00B83D36"/>
    <w:rsid w:val="00B84589"/>
    <w:rsid w:val="00B863B4"/>
    <w:rsid w:val="00B91379"/>
    <w:rsid w:val="00B924AD"/>
    <w:rsid w:val="00B971F4"/>
    <w:rsid w:val="00B97CE6"/>
    <w:rsid w:val="00BA1EE5"/>
    <w:rsid w:val="00BA412B"/>
    <w:rsid w:val="00BA6922"/>
    <w:rsid w:val="00BA6A15"/>
    <w:rsid w:val="00BB3BEA"/>
    <w:rsid w:val="00BB799B"/>
    <w:rsid w:val="00BC0160"/>
    <w:rsid w:val="00BC340F"/>
    <w:rsid w:val="00BC6CBE"/>
    <w:rsid w:val="00BD0A06"/>
    <w:rsid w:val="00BD0FE0"/>
    <w:rsid w:val="00BD7125"/>
    <w:rsid w:val="00BE0174"/>
    <w:rsid w:val="00BE4024"/>
    <w:rsid w:val="00BE6DB5"/>
    <w:rsid w:val="00BF0315"/>
    <w:rsid w:val="00BF0C38"/>
    <w:rsid w:val="00BF1B42"/>
    <w:rsid w:val="00BF38FC"/>
    <w:rsid w:val="00BF4EF3"/>
    <w:rsid w:val="00BF63EB"/>
    <w:rsid w:val="00C05674"/>
    <w:rsid w:val="00C11A6F"/>
    <w:rsid w:val="00C11E3D"/>
    <w:rsid w:val="00C16D63"/>
    <w:rsid w:val="00C21332"/>
    <w:rsid w:val="00C27EE6"/>
    <w:rsid w:val="00C32482"/>
    <w:rsid w:val="00C337AF"/>
    <w:rsid w:val="00C40857"/>
    <w:rsid w:val="00C41B9B"/>
    <w:rsid w:val="00C442F6"/>
    <w:rsid w:val="00C50167"/>
    <w:rsid w:val="00C5038E"/>
    <w:rsid w:val="00C514CD"/>
    <w:rsid w:val="00C51C21"/>
    <w:rsid w:val="00C54742"/>
    <w:rsid w:val="00C61C69"/>
    <w:rsid w:val="00C6361E"/>
    <w:rsid w:val="00C64F79"/>
    <w:rsid w:val="00C762F1"/>
    <w:rsid w:val="00C76D1F"/>
    <w:rsid w:val="00C802D9"/>
    <w:rsid w:val="00C80961"/>
    <w:rsid w:val="00C81AEA"/>
    <w:rsid w:val="00C83126"/>
    <w:rsid w:val="00C9238A"/>
    <w:rsid w:val="00C92AD5"/>
    <w:rsid w:val="00CA6875"/>
    <w:rsid w:val="00CB1340"/>
    <w:rsid w:val="00CB1760"/>
    <w:rsid w:val="00CB1A1A"/>
    <w:rsid w:val="00CB336A"/>
    <w:rsid w:val="00CC0843"/>
    <w:rsid w:val="00CC3A7A"/>
    <w:rsid w:val="00CC4D46"/>
    <w:rsid w:val="00CC6209"/>
    <w:rsid w:val="00CD2B3C"/>
    <w:rsid w:val="00CE06C3"/>
    <w:rsid w:val="00CF565E"/>
    <w:rsid w:val="00CF75F6"/>
    <w:rsid w:val="00D00F10"/>
    <w:rsid w:val="00D03C1A"/>
    <w:rsid w:val="00D0576C"/>
    <w:rsid w:val="00D10578"/>
    <w:rsid w:val="00D1154F"/>
    <w:rsid w:val="00D24F83"/>
    <w:rsid w:val="00D25715"/>
    <w:rsid w:val="00D27097"/>
    <w:rsid w:val="00D301DD"/>
    <w:rsid w:val="00D34641"/>
    <w:rsid w:val="00D44AD5"/>
    <w:rsid w:val="00D50E0C"/>
    <w:rsid w:val="00D568E4"/>
    <w:rsid w:val="00D6092C"/>
    <w:rsid w:val="00D60BEB"/>
    <w:rsid w:val="00D6237D"/>
    <w:rsid w:val="00D632E8"/>
    <w:rsid w:val="00D63F01"/>
    <w:rsid w:val="00D65286"/>
    <w:rsid w:val="00D65AD4"/>
    <w:rsid w:val="00D66A72"/>
    <w:rsid w:val="00D73564"/>
    <w:rsid w:val="00D80DE4"/>
    <w:rsid w:val="00D81574"/>
    <w:rsid w:val="00D81BA6"/>
    <w:rsid w:val="00D828D9"/>
    <w:rsid w:val="00D831C2"/>
    <w:rsid w:val="00D831E2"/>
    <w:rsid w:val="00D86A14"/>
    <w:rsid w:val="00D96A2E"/>
    <w:rsid w:val="00D96F5E"/>
    <w:rsid w:val="00D97C63"/>
    <w:rsid w:val="00DA0FEF"/>
    <w:rsid w:val="00DA2323"/>
    <w:rsid w:val="00DA7278"/>
    <w:rsid w:val="00DA7702"/>
    <w:rsid w:val="00DB22D6"/>
    <w:rsid w:val="00DC4242"/>
    <w:rsid w:val="00DC4D61"/>
    <w:rsid w:val="00DD0DF9"/>
    <w:rsid w:val="00DD211D"/>
    <w:rsid w:val="00DE1449"/>
    <w:rsid w:val="00DE1E4F"/>
    <w:rsid w:val="00DE3899"/>
    <w:rsid w:val="00DE4217"/>
    <w:rsid w:val="00DF0198"/>
    <w:rsid w:val="00DF02B3"/>
    <w:rsid w:val="00DF32A4"/>
    <w:rsid w:val="00DF7166"/>
    <w:rsid w:val="00E00F2D"/>
    <w:rsid w:val="00E04013"/>
    <w:rsid w:val="00E106A7"/>
    <w:rsid w:val="00E10D08"/>
    <w:rsid w:val="00E121ED"/>
    <w:rsid w:val="00E20082"/>
    <w:rsid w:val="00E22036"/>
    <w:rsid w:val="00E32825"/>
    <w:rsid w:val="00E34AD1"/>
    <w:rsid w:val="00E3651D"/>
    <w:rsid w:val="00E44BD5"/>
    <w:rsid w:val="00E4581F"/>
    <w:rsid w:val="00E53AFB"/>
    <w:rsid w:val="00E55172"/>
    <w:rsid w:val="00E558EA"/>
    <w:rsid w:val="00E5734D"/>
    <w:rsid w:val="00E60D53"/>
    <w:rsid w:val="00E61829"/>
    <w:rsid w:val="00E6239B"/>
    <w:rsid w:val="00E626E2"/>
    <w:rsid w:val="00E628B6"/>
    <w:rsid w:val="00E75378"/>
    <w:rsid w:val="00E82D90"/>
    <w:rsid w:val="00E879A7"/>
    <w:rsid w:val="00E923F5"/>
    <w:rsid w:val="00EA3888"/>
    <w:rsid w:val="00EB0F14"/>
    <w:rsid w:val="00EB15E1"/>
    <w:rsid w:val="00EB680C"/>
    <w:rsid w:val="00EC100D"/>
    <w:rsid w:val="00EC1417"/>
    <w:rsid w:val="00EC27AC"/>
    <w:rsid w:val="00EC2FA1"/>
    <w:rsid w:val="00EC444C"/>
    <w:rsid w:val="00EC6A1F"/>
    <w:rsid w:val="00ED0D46"/>
    <w:rsid w:val="00ED1BAE"/>
    <w:rsid w:val="00EE0A33"/>
    <w:rsid w:val="00EE3F31"/>
    <w:rsid w:val="00EE49F3"/>
    <w:rsid w:val="00EF16C0"/>
    <w:rsid w:val="00EF1F67"/>
    <w:rsid w:val="00EF2C15"/>
    <w:rsid w:val="00EF4C0F"/>
    <w:rsid w:val="00EF5CE9"/>
    <w:rsid w:val="00EF744A"/>
    <w:rsid w:val="00F0253A"/>
    <w:rsid w:val="00F0745D"/>
    <w:rsid w:val="00F07637"/>
    <w:rsid w:val="00F1045A"/>
    <w:rsid w:val="00F119BA"/>
    <w:rsid w:val="00F1491A"/>
    <w:rsid w:val="00F15592"/>
    <w:rsid w:val="00F1563D"/>
    <w:rsid w:val="00F17AEA"/>
    <w:rsid w:val="00F20A74"/>
    <w:rsid w:val="00F22948"/>
    <w:rsid w:val="00F31338"/>
    <w:rsid w:val="00F318F5"/>
    <w:rsid w:val="00F36B81"/>
    <w:rsid w:val="00F4138E"/>
    <w:rsid w:val="00F44807"/>
    <w:rsid w:val="00F44BCB"/>
    <w:rsid w:val="00F44ED0"/>
    <w:rsid w:val="00F46B33"/>
    <w:rsid w:val="00F5307D"/>
    <w:rsid w:val="00F54373"/>
    <w:rsid w:val="00F5602F"/>
    <w:rsid w:val="00F57DD5"/>
    <w:rsid w:val="00F75E13"/>
    <w:rsid w:val="00F77E2A"/>
    <w:rsid w:val="00F84DE6"/>
    <w:rsid w:val="00F93EA4"/>
    <w:rsid w:val="00F95ED4"/>
    <w:rsid w:val="00F96A72"/>
    <w:rsid w:val="00F97649"/>
    <w:rsid w:val="00F97F3F"/>
    <w:rsid w:val="00FA46CB"/>
    <w:rsid w:val="00FB3720"/>
    <w:rsid w:val="00FB4267"/>
    <w:rsid w:val="00FB48D5"/>
    <w:rsid w:val="00FC1F43"/>
    <w:rsid w:val="00FC1FEA"/>
    <w:rsid w:val="00FC74CF"/>
    <w:rsid w:val="00FD00D7"/>
    <w:rsid w:val="00FD1412"/>
    <w:rsid w:val="00FD57B9"/>
    <w:rsid w:val="00FD59CE"/>
    <w:rsid w:val="00FD5A7B"/>
    <w:rsid w:val="00FD5F46"/>
    <w:rsid w:val="00FE060E"/>
    <w:rsid w:val="00FE515D"/>
    <w:rsid w:val="00FF5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3A9D3A"/>
  <w15:chartTrackingRefBased/>
  <w15:docId w15:val="{D3605812-9BE4-4998-A1F7-032A170B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A16"/>
    <w:rPr>
      <w:rFonts w:ascii="Verdana" w:hAnsi="Verdana"/>
      <w:szCs w:val="24"/>
      <w:lang w:eastAsia="en-US"/>
    </w:rPr>
  </w:style>
  <w:style w:type="paragraph" w:styleId="Heading1">
    <w:name w:val="heading 1"/>
    <w:basedOn w:val="Normal"/>
    <w:next w:val="Normal"/>
    <w:link w:val="Heading1Char"/>
    <w:qFormat/>
    <w:rsid w:val="005F2A16"/>
    <w:pPr>
      <w:keepNext/>
      <w:numPr>
        <w:numId w:val="1"/>
      </w:numPr>
      <w:spacing w:before="120" w:after="60"/>
      <w:ind w:left="431" w:hanging="431"/>
      <w:outlineLvl w:val="0"/>
    </w:pPr>
    <w:rPr>
      <w:b/>
      <w:bCs/>
      <w:color w:val="000000"/>
    </w:rPr>
  </w:style>
  <w:style w:type="paragraph" w:styleId="Heading2">
    <w:name w:val="heading 2"/>
    <w:basedOn w:val="Normal"/>
    <w:next w:val="Normal"/>
    <w:qFormat/>
    <w:rsid w:val="0056074A"/>
    <w:pPr>
      <w:keepNext/>
      <w:numPr>
        <w:ilvl w:val="1"/>
        <w:numId w:val="1"/>
      </w:numPr>
      <w:outlineLvl w:val="1"/>
    </w:pPr>
    <w:rPr>
      <w:b/>
      <w:color w:val="000000"/>
    </w:rPr>
  </w:style>
  <w:style w:type="paragraph" w:styleId="Heading3">
    <w:name w:val="heading 3"/>
    <w:basedOn w:val="Normal"/>
    <w:next w:val="Normal"/>
    <w:qFormat/>
    <w:rsid w:val="005F2A16"/>
    <w:pPr>
      <w:keepNext/>
      <w:numPr>
        <w:ilvl w:val="2"/>
        <w:numId w:val="1"/>
      </w:numPr>
      <w:outlineLvl w:val="2"/>
    </w:pPr>
    <w:rPr>
      <w:b/>
      <w:color w:val="0000FF"/>
    </w:rPr>
  </w:style>
  <w:style w:type="paragraph" w:styleId="Heading4">
    <w:name w:val="heading 4"/>
    <w:basedOn w:val="Normal"/>
    <w:next w:val="Normal"/>
    <w:qFormat/>
    <w:rsid w:val="005F2A16"/>
    <w:pPr>
      <w:keepNext/>
      <w:numPr>
        <w:ilvl w:val="3"/>
        <w:numId w:val="1"/>
      </w:numPr>
      <w:outlineLvl w:val="3"/>
    </w:pPr>
  </w:style>
  <w:style w:type="paragraph" w:styleId="Heading5">
    <w:name w:val="heading 5"/>
    <w:basedOn w:val="Normal"/>
    <w:next w:val="Normal"/>
    <w:qFormat/>
    <w:rsid w:val="005F2A16"/>
    <w:pPr>
      <w:keepNext/>
      <w:numPr>
        <w:ilvl w:val="4"/>
        <w:numId w:val="1"/>
      </w:numPr>
      <w:jc w:val="center"/>
      <w:outlineLvl w:val="4"/>
    </w:pPr>
    <w:rPr>
      <w:b/>
    </w:rPr>
  </w:style>
  <w:style w:type="paragraph" w:styleId="Heading6">
    <w:name w:val="heading 6"/>
    <w:basedOn w:val="Normal"/>
    <w:next w:val="Normal"/>
    <w:qFormat/>
    <w:rsid w:val="005F2A16"/>
    <w:pPr>
      <w:keepNext/>
      <w:numPr>
        <w:ilvl w:val="5"/>
        <w:numId w:val="1"/>
      </w:numPr>
      <w:jc w:val="both"/>
      <w:outlineLvl w:val="5"/>
    </w:pPr>
    <w:rPr>
      <w:b/>
    </w:rPr>
  </w:style>
  <w:style w:type="paragraph" w:styleId="Heading7">
    <w:name w:val="heading 7"/>
    <w:basedOn w:val="Normal"/>
    <w:next w:val="Normal"/>
    <w:qFormat/>
    <w:rsid w:val="005F2A16"/>
    <w:pPr>
      <w:keepNext/>
      <w:numPr>
        <w:ilvl w:val="6"/>
        <w:numId w:val="1"/>
      </w:numPr>
      <w:jc w:val="both"/>
      <w:outlineLvl w:val="6"/>
    </w:pPr>
    <w:rPr>
      <w:b/>
    </w:rPr>
  </w:style>
  <w:style w:type="paragraph" w:styleId="Heading8">
    <w:name w:val="heading 8"/>
    <w:basedOn w:val="Normal"/>
    <w:next w:val="Normal"/>
    <w:qFormat/>
    <w:rsid w:val="005F2A16"/>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5F2A1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A16"/>
    <w:rPr>
      <w:rFonts w:ascii="Verdana" w:hAnsi="Verdana"/>
      <w:b/>
      <w:bCs/>
      <w:color w:val="000000"/>
      <w:szCs w:val="24"/>
      <w:lang w:val="en-GB" w:eastAsia="en-US" w:bidi="ar-SA"/>
    </w:rPr>
  </w:style>
  <w:style w:type="paragraph" w:styleId="BodyText">
    <w:name w:val="Body Text"/>
    <w:basedOn w:val="Normal"/>
    <w:rPr>
      <w:b/>
      <w:bCs/>
    </w:rPr>
  </w:style>
  <w:style w:type="paragraph" w:styleId="BalloonText">
    <w:name w:val="Balloon Text"/>
    <w:basedOn w:val="Normal"/>
    <w:semiHidden/>
    <w:rPr>
      <w:rFonts w:ascii="Tahoma" w:hAnsi="Tahoma" w:cs="Verdan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character" w:styleId="Hyperlink">
    <w:name w:val="Hyperlink"/>
    <w:basedOn w:val="DefaultParagraphFont"/>
    <w:uiPriority w:val="99"/>
    <w:rPr>
      <w:color w:val="0000FF"/>
      <w:u w:val="single"/>
    </w:rPr>
  </w:style>
  <w:style w:type="paragraph" w:styleId="BodyText2">
    <w:name w:val="Body Text 2"/>
    <w:basedOn w:val="Normal"/>
    <w:pPr>
      <w:jc w:val="center"/>
    </w:pPr>
    <w:rPr>
      <w:u w:val="single"/>
    </w:rPr>
  </w:style>
  <w:style w:type="paragraph" w:styleId="Header">
    <w:name w:val="header"/>
    <w:basedOn w:val="Normal"/>
    <w:next w:val="Normal"/>
    <w:link w:val="HeaderChar"/>
    <w:rPr>
      <w:rFonts w:ascii="Arial" w:hAnsi="Arial"/>
      <w:snapToGrid w:val="0"/>
    </w:rPr>
  </w:style>
  <w:style w:type="character" w:customStyle="1" w:styleId="HeaderChar">
    <w:name w:val="Header Char"/>
    <w:basedOn w:val="DefaultParagraphFont"/>
    <w:link w:val="Header"/>
    <w:rsid w:val="009D6FA6"/>
    <w:rPr>
      <w:rFonts w:ascii="Arial" w:hAnsi="Arial"/>
      <w:snapToGrid w:val="0"/>
      <w:szCs w:val="24"/>
      <w:lang w:eastAsia="en-US"/>
    </w:rPr>
  </w:style>
  <w:style w:type="paragraph" w:styleId="BodyText3">
    <w:name w:val="Body Text 3"/>
    <w:basedOn w:val="Normal"/>
    <w:rPr>
      <w:color w:val="0000FF"/>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9D6FA6"/>
    <w:rPr>
      <w:rFonts w:ascii="Verdana" w:hAnsi="Verdana"/>
      <w:szCs w:val="24"/>
      <w:lang w:eastAsia="en-US"/>
    </w:rPr>
  </w:style>
  <w:style w:type="character" w:styleId="PageNumber">
    <w:name w:val="page number"/>
    <w:basedOn w:val="DefaultParagraphFont"/>
  </w:style>
  <w:style w:type="paragraph" w:styleId="Title">
    <w:name w:val="Title"/>
    <w:basedOn w:val="Normal"/>
    <w:qFormat/>
    <w:rsid w:val="009E787C"/>
    <w:pPr>
      <w:jc w:val="center"/>
    </w:pPr>
    <w:rPr>
      <w:rFonts w:ascii="Arial" w:hAnsi="Arial"/>
      <w:b/>
      <w:szCs w:val="20"/>
      <w:u w:val="single"/>
      <w:lang w:eastAsia="en-GB"/>
    </w:rPr>
  </w:style>
  <w:style w:type="table" w:styleId="TableGrid">
    <w:name w:val="Table Grid"/>
    <w:basedOn w:val="TableNormal"/>
    <w:rsid w:val="00CF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58005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1">
    <w:name w:val="Grid Table 4 Accent 1"/>
    <w:basedOn w:val="TableNormal"/>
    <w:uiPriority w:val="49"/>
    <w:rsid w:val="0058005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6660E8"/>
    <w:pPr>
      <w:spacing w:before="100" w:beforeAutospacing="1" w:after="100" w:afterAutospacing="1"/>
    </w:pPr>
    <w:rPr>
      <w:rFonts w:ascii="Times New Roman" w:hAnsi="Times New Roman"/>
      <w:sz w:val="24"/>
      <w:lang w:eastAsia="en-GB"/>
    </w:rPr>
  </w:style>
  <w:style w:type="character" w:customStyle="1" w:styleId="vm-hook">
    <w:name w:val="vm-hook"/>
    <w:basedOn w:val="DefaultParagraphFont"/>
    <w:rsid w:val="006660E8"/>
  </w:style>
  <w:style w:type="character" w:styleId="Strong">
    <w:name w:val="Strong"/>
    <w:basedOn w:val="DefaultParagraphFont"/>
    <w:uiPriority w:val="22"/>
    <w:qFormat/>
    <w:rsid w:val="006660E8"/>
    <w:rPr>
      <w:b/>
      <w:bCs/>
    </w:rPr>
  </w:style>
  <w:style w:type="character" w:customStyle="1" w:styleId="product-name">
    <w:name w:val="product-name"/>
    <w:basedOn w:val="DefaultParagraphFont"/>
    <w:rsid w:val="006660E8"/>
  </w:style>
  <w:style w:type="character" w:customStyle="1" w:styleId="vendor-name">
    <w:name w:val="vendor-name"/>
    <w:basedOn w:val="DefaultParagraphFont"/>
    <w:rsid w:val="006660E8"/>
  </w:style>
  <w:style w:type="paragraph" w:customStyle="1" w:styleId="body">
    <w:name w:val="body"/>
    <w:basedOn w:val="Normal"/>
    <w:rsid w:val="00A42E18"/>
    <w:pPr>
      <w:spacing w:before="100" w:beforeAutospacing="1" w:after="100" w:afterAutospacing="1"/>
    </w:pPr>
    <w:rPr>
      <w:rFonts w:ascii="Times New Roman" w:hAnsi="Times New Roman"/>
      <w:sz w:val="24"/>
      <w:lang w:eastAsia="en-GB"/>
    </w:rPr>
  </w:style>
  <w:style w:type="paragraph" w:customStyle="1" w:styleId="no-margin">
    <w:name w:val="no-margin"/>
    <w:basedOn w:val="Normal"/>
    <w:rsid w:val="00A42E18"/>
    <w:pPr>
      <w:spacing w:before="100" w:beforeAutospacing="1" w:after="100" w:afterAutospacing="1"/>
    </w:pPr>
    <w:rPr>
      <w:rFonts w:ascii="Times New Roman" w:hAnsi="Times New Roman"/>
      <w:sz w:val="24"/>
      <w:lang w:eastAsia="en-GB"/>
    </w:rPr>
  </w:style>
  <w:style w:type="character" w:customStyle="1" w:styleId="narratorspan">
    <w:name w:val="narratorspan"/>
    <w:basedOn w:val="DefaultParagraphFont"/>
    <w:rsid w:val="00A42E18"/>
  </w:style>
  <w:style w:type="paragraph" w:customStyle="1" w:styleId="pmg-cl-black">
    <w:name w:val="pmg-cl-black"/>
    <w:basedOn w:val="Normal"/>
    <w:rsid w:val="00A42E18"/>
    <w:pPr>
      <w:spacing w:before="100" w:beforeAutospacing="1" w:after="100" w:afterAutospacing="1"/>
    </w:pPr>
    <w:rPr>
      <w:rFonts w:ascii="Times New Roman" w:hAnsi="Times New Roman"/>
      <w:sz w:val="24"/>
      <w:lang w:eastAsia="en-GB"/>
    </w:rPr>
  </w:style>
  <w:style w:type="character" w:customStyle="1" w:styleId="pmg-display-ib">
    <w:name w:val="pmg-display-ib"/>
    <w:basedOn w:val="DefaultParagraphFont"/>
    <w:rsid w:val="00A42E18"/>
  </w:style>
  <w:style w:type="character" w:customStyle="1" w:styleId="accordion-expand-all">
    <w:name w:val="accordion-expand-all"/>
    <w:basedOn w:val="DefaultParagraphFont"/>
    <w:rsid w:val="00A42E18"/>
  </w:style>
  <w:style w:type="paragraph" w:styleId="ListParagraph">
    <w:name w:val="List Paragraph"/>
    <w:basedOn w:val="Normal"/>
    <w:uiPriority w:val="34"/>
    <w:qFormat/>
    <w:rsid w:val="00F15592"/>
    <w:pPr>
      <w:ind w:left="720"/>
      <w:contextualSpacing/>
    </w:pPr>
  </w:style>
  <w:style w:type="character" w:customStyle="1" w:styleId="pmg-display-ib1">
    <w:name w:val="pmg-display-ib1"/>
    <w:basedOn w:val="DefaultParagraphFont"/>
    <w:rsid w:val="0014756F"/>
  </w:style>
  <w:style w:type="character" w:customStyle="1" w:styleId="pmg-ph-0005">
    <w:name w:val="pmg-ph-0005"/>
    <w:basedOn w:val="DefaultParagraphFont"/>
    <w:rsid w:val="0014756F"/>
  </w:style>
  <w:style w:type="character" w:styleId="FollowedHyperlink">
    <w:name w:val="FollowedHyperlink"/>
    <w:basedOn w:val="DefaultParagraphFont"/>
    <w:uiPriority w:val="99"/>
    <w:rsid w:val="005129A6"/>
    <w:rPr>
      <w:color w:val="954F72" w:themeColor="followedHyperlink"/>
      <w:u w:val="single"/>
    </w:rPr>
  </w:style>
  <w:style w:type="table" w:styleId="GridTable1Light-Accent3">
    <w:name w:val="Grid Table 1 Light Accent 3"/>
    <w:basedOn w:val="TableNormal"/>
    <w:uiPriority w:val="46"/>
    <w:rsid w:val="004D7E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prod-footnotei">
    <w:name w:val="prod-footnote__i"/>
    <w:basedOn w:val="Normal"/>
    <w:rsid w:val="007D462C"/>
    <w:pPr>
      <w:spacing w:before="100" w:beforeAutospacing="1" w:after="100" w:afterAutospacing="1"/>
    </w:pPr>
    <w:rPr>
      <w:rFonts w:ascii="Times New Roman" w:hAnsi="Times New Roman"/>
      <w:sz w:val="24"/>
      <w:lang w:eastAsia="en-GB"/>
    </w:rPr>
  </w:style>
  <w:style w:type="table" w:styleId="GridTable4-Accent3">
    <w:name w:val="Grid Table 4 Accent 3"/>
    <w:basedOn w:val="TableNormal"/>
    <w:uiPriority w:val="49"/>
    <w:rsid w:val="00A62B4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roductweightsdimensions-list-item">
    <w:name w:val="productweightsdimensions-list-item"/>
    <w:basedOn w:val="Normal"/>
    <w:rsid w:val="001052D5"/>
    <w:pPr>
      <w:spacing w:before="100" w:beforeAutospacing="1" w:after="100" w:afterAutospacing="1"/>
    </w:pPr>
    <w:rPr>
      <w:rFonts w:ascii="Times New Roman" w:hAnsi="Times New Roman"/>
      <w:sz w:val="24"/>
      <w:lang w:eastAsia="en-GB"/>
    </w:rPr>
  </w:style>
  <w:style w:type="table" w:styleId="TableGridLight">
    <w:name w:val="Grid Table Light"/>
    <w:basedOn w:val="TableNormal"/>
    <w:uiPriority w:val="40"/>
    <w:rsid w:val="00AB6C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EE0A33"/>
    <w:pPr>
      <w:keepLines/>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rsid w:val="00EE0A33"/>
    <w:pPr>
      <w:spacing w:after="100"/>
    </w:pPr>
  </w:style>
  <w:style w:type="paragraph" w:styleId="TOC2">
    <w:name w:val="toc 2"/>
    <w:basedOn w:val="Normal"/>
    <w:next w:val="Normal"/>
    <w:autoRedefine/>
    <w:uiPriority w:val="39"/>
    <w:rsid w:val="00EE0A33"/>
    <w:pPr>
      <w:spacing w:after="100"/>
      <w:ind w:left="200"/>
    </w:pPr>
  </w:style>
  <w:style w:type="paragraph" w:styleId="NoSpacing">
    <w:name w:val="No Spacing"/>
    <w:uiPriority w:val="1"/>
    <w:qFormat/>
    <w:rsid w:val="000F2B98"/>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BE6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2513">
      <w:bodyDiv w:val="1"/>
      <w:marLeft w:val="0"/>
      <w:marRight w:val="0"/>
      <w:marTop w:val="0"/>
      <w:marBottom w:val="0"/>
      <w:divBdr>
        <w:top w:val="none" w:sz="0" w:space="0" w:color="auto"/>
        <w:left w:val="none" w:sz="0" w:space="0" w:color="auto"/>
        <w:bottom w:val="none" w:sz="0" w:space="0" w:color="auto"/>
        <w:right w:val="none" w:sz="0" w:space="0" w:color="auto"/>
      </w:divBdr>
      <w:divsChild>
        <w:div w:id="1319386607">
          <w:marLeft w:val="0"/>
          <w:marRight w:val="0"/>
          <w:marTop w:val="0"/>
          <w:marBottom w:val="0"/>
          <w:divBdr>
            <w:top w:val="none" w:sz="0" w:space="0" w:color="auto"/>
            <w:left w:val="none" w:sz="0" w:space="0" w:color="auto"/>
            <w:bottom w:val="none" w:sz="0" w:space="0" w:color="auto"/>
            <w:right w:val="none" w:sz="0" w:space="0" w:color="auto"/>
          </w:divBdr>
          <w:divsChild>
            <w:div w:id="244728191">
              <w:marLeft w:val="0"/>
              <w:marRight w:val="0"/>
              <w:marTop w:val="0"/>
              <w:marBottom w:val="0"/>
              <w:divBdr>
                <w:top w:val="none" w:sz="0" w:space="0" w:color="auto"/>
                <w:left w:val="none" w:sz="0" w:space="0" w:color="auto"/>
                <w:bottom w:val="none" w:sz="0" w:space="0" w:color="auto"/>
                <w:right w:val="none" w:sz="0" w:space="0" w:color="auto"/>
              </w:divBdr>
            </w:div>
            <w:div w:id="1157843837">
              <w:marLeft w:val="0"/>
              <w:marRight w:val="0"/>
              <w:marTop w:val="0"/>
              <w:marBottom w:val="0"/>
              <w:divBdr>
                <w:top w:val="none" w:sz="0" w:space="0" w:color="auto"/>
                <w:left w:val="none" w:sz="0" w:space="0" w:color="auto"/>
                <w:bottom w:val="none" w:sz="0" w:space="0" w:color="auto"/>
                <w:right w:val="none" w:sz="0" w:space="0" w:color="auto"/>
              </w:divBdr>
            </w:div>
            <w:div w:id="1477213499">
              <w:marLeft w:val="0"/>
              <w:marRight w:val="0"/>
              <w:marTop w:val="0"/>
              <w:marBottom w:val="0"/>
              <w:divBdr>
                <w:top w:val="none" w:sz="0" w:space="0" w:color="auto"/>
                <w:left w:val="none" w:sz="0" w:space="0" w:color="auto"/>
                <w:bottom w:val="none" w:sz="0" w:space="0" w:color="auto"/>
                <w:right w:val="none" w:sz="0" w:space="0" w:color="auto"/>
              </w:divBdr>
            </w:div>
            <w:div w:id="21440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58364">
      <w:bodyDiv w:val="1"/>
      <w:marLeft w:val="0"/>
      <w:marRight w:val="0"/>
      <w:marTop w:val="0"/>
      <w:marBottom w:val="0"/>
      <w:divBdr>
        <w:top w:val="none" w:sz="0" w:space="0" w:color="auto"/>
        <w:left w:val="none" w:sz="0" w:space="0" w:color="auto"/>
        <w:bottom w:val="none" w:sz="0" w:space="0" w:color="auto"/>
        <w:right w:val="none" w:sz="0" w:space="0" w:color="auto"/>
      </w:divBdr>
      <w:divsChild>
        <w:div w:id="1635794529">
          <w:marLeft w:val="0"/>
          <w:marRight w:val="0"/>
          <w:marTop w:val="0"/>
          <w:marBottom w:val="0"/>
          <w:divBdr>
            <w:top w:val="none" w:sz="0" w:space="0" w:color="auto"/>
            <w:left w:val="none" w:sz="0" w:space="0" w:color="auto"/>
            <w:bottom w:val="none" w:sz="0" w:space="0" w:color="auto"/>
            <w:right w:val="none" w:sz="0" w:space="0" w:color="auto"/>
          </w:divBdr>
          <w:divsChild>
            <w:div w:id="791168676">
              <w:marLeft w:val="0"/>
              <w:marRight w:val="0"/>
              <w:marTop w:val="0"/>
              <w:marBottom w:val="0"/>
              <w:divBdr>
                <w:top w:val="none" w:sz="0" w:space="0" w:color="auto"/>
                <w:left w:val="none" w:sz="0" w:space="0" w:color="auto"/>
                <w:bottom w:val="none" w:sz="0" w:space="0" w:color="auto"/>
                <w:right w:val="none" w:sz="0" w:space="0" w:color="auto"/>
              </w:divBdr>
            </w:div>
            <w:div w:id="1463962598">
              <w:marLeft w:val="0"/>
              <w:marRight w:val="0"/>
              <w:marTop w:val="0"/>
              <w:marBottom w:val="0"/>
              <w:divBdr>
                <w:top w:val="none" w:sz="0" w:space="0" w:color="auto"/>
                <w:left w:val="none" w:sz="0" w:space="0" w:color="auto"/>
                <w:bottom w:val="none" w:sz="0" w:space="0" w:color="auto"/>
                <w:right w:val="none" w:sz="0" w:space="0" w:color="auto"/>
              </w:divBdr>
              <w:divsChild>
                <w:div w:id="12405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8648">
          <w:marLeft w:val="0"/>
          <w:marRight w:val="0"/>
          <w:marTop w:val="0"/>
          <w:marBottom w:val="0"/>
          <w:divBdr>
            <w:top w:val="none" w:sz="0" w:space="0" w:color="auto"/>
            <w:left w:val="none" w:sz="0" w:space="0" w:color="auto"/>
            <w:bottom w:val="none" w:sz="0" w:space="0" w:color="auto"/>
            <w:right w:val="none" w:sz="0" w:space="0" w:color="auto"/>
          </w:divBdr>
          <w:divsChild>
            <w:div w:id="394160079">
              <w:marLeft w:val="0"/>
              <w:marRight w:val="0"/>
              <w:marTop w:val="0"/>
              <w:marBottom w:val="0"/>
              <w:divBdr>
                <w:top w:val="none" w:sz="0" w:space="0" w:color="auto"/>
                <w:left w:val="none" w:sz="0" w:space="0" w:color="auto"/>
                <w:bottom w:val="none" w:sz="0" w:space="0" w:color="auto"/>
                <w:right w:val="none" w:sz="0" w:space="0" w:color="auto"/>
              </w:divBdr>
              <w:divsChild>
                <w:div w:id="404571078">
                  <w:marLeft w:val="5000"/>
                  <w:marRight w:val="0"/>
                  <w:marTop w:val="0"/>
                  <w:marBottom w:val="0"/>
                  <w:divBdr>
                    <w:top w:val="none" w:sz="0" w:space="0" w:color="auto"/>
                    <w:left w:val="none" w:sz="0" w:space="0" w:color="auto"/>
                    <w:bottom w:val="none" w:sz="0" w:space="0" w:color="auto"/>
                    <w:right w:val="none" w:sz="0" w:space="0" w:color="auto"/>
                  </w:divBdr>
                </w:div>
              </w:divsChild>
            </w:div>
            <w:div w:id="544753550">
              <w:marLeft w:val="0"/>
              <w:marRight w:val="0"/>
              <w:marTop w:val="0"/>
              <w:marBottom w:val="0"/>
              <w:divBdr>
                <w:top w:val="none" w:sz="0" w:space="0" w:color="auto"/>
                <w:left w:val="none" w:sz="0" w:space="0" w:color="auto"/>
                <w:bottom w:val="none" w:sz="0" w:space="0" w:color="auto"/>
                <w:right w:val="none" w:sz="0" w:space="0" w:color="auto"/>
              </w:divBdr>
              <w:divsChild>
                <w:div w:id="205680201">
                  <w:marLeft w:val="0"/>
                  <w:marRight w:val="0"/>
                  <w:marTop w:val="0"/>
                  <w:marBottom w:val="0"/>
                  <w:divBdr>
                    <w:top w:val="none" w:sz="0" w:space="0" w:color="auto"/>
                    <w:left w:val="none" w:sz="0" w:space="0" w:color="auto"/>
                    <w:bottom w:val="none" w:sz="0" w:space="0" w:color="auto"/>
                    <w:right w:val="none" w:sz="0" w:space="0" w:color="auto"/>
                  </w:divBdr>
                  <w:divsChild>
                    <w:div w:id="992490933">
                      <w:marLeft w:val="0"/>
                      <w:marRight w:val="0"/>
                      <w:marTop w:val="0"/>
                      <w:marBottom w:val="0"/>
                      <w:divBdr>
                        <w:top w:val="none" w:sz="0" w:space="0" w:color="auto"/>
                        <w:left w:val="none" w:sz="0" w:space="0" w:color="auto"/>
                        <w:bottom w:val="none" w:sz="0" w:space="0" w:color="auto"/>
                        <w:right w:val="none" w:sz="0" w:space="0" w:color="auto"/>
                      </w:divBdr>
                      <w:divsChild>
                        <w:div w:id="685449234">
                          <w:marLeft w:val="0"/>
                          <w:marRight w:val="0"/>
                          <w:marTop w:val="0"/>
                          <w:marBottom w:val="0"/>
                          <w:divBdr>
                            <w:top w:val="none" w:sz="0" w:space="0" w:color="auto"/>
                            <w:left w:val="none" w:sz="0" w:space="0" w:color="auto"/>
                            <w:bottom w:val="none" w:sz="0" w:space="0" w:color="auto"/>
                            <w:right w:val="none" w:sz="0" w:space="0" w:color="auto"/>
                          </w:divBdr>
                        </w:div>
                        <w:div w:id="1895849512">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sChild>
                        <w:div w:id="16735601">
                          <w:marLeft w:val="0"/>
                          <w:marRight w:val="0"/>
                          <w:marTop w:val="0"/>
                          <w:marBottom w:val="0"/>
                          <w:divBdr>
                            <w:top w:val="none" w:sz="0" w:space="0" w:color="auto"/>
                            <w:left w:val="none" w:sz="0" w:space="0" w:color="auto"/>
                            <w:bottom w:val="none" w:sz="0" w:space="0" w:color="auto"/>
                            <w:right w:val="none" w:sz="0" w:space="0" w:color="auto"/>
                          </w:divBdr>
                        </w:div>
                        <w:div w:id="1385332560">
                          <w:marLeft w:val="0"/>
                          <w:marRight w:val="0"/>
                          <w:marTop w:val="0"/>
                          <w:marBottom w:val="0"/>
                          <w:divBdr>
                            <w:top w:val="none" w:sz="0" w:space="0" w:color="auto"/>
                            <w:left w:val="none" w:sz="0" w:space="0" w:color="auto"/>
                            <w:bottom w:val="none" w:sz="0" w:space="0" w:color="auto"/>
                            <w:right w:val="none" w:sz="0" w:space="0" w:color="auto"/>
                          </w:divBdr>
                        </w:div>
                      </w:divsChild>
                    </w:div>
                    <w:div w:id="1272325030">
                      <w:marLeft w:val="0"/>
                      <w:marRight w:val="0"/>
                      <w:marTop w:val="0"/>
                      <w:marBottom w:val="0"/>
                      <w:divBdr>
                        <w:top w:val="none" w:sz="0" w:space="0" w:color="auto"/>
                        <w:left w:val="none" w:sz="0" w:space="0" w:color="auto"/>
                        <w:bottom w:val="none" w:sz="0" w:space="0" w:color="auto"/>
                        <w:right w:val="none" w:sz="0" w:space="0" w:color="auto"/>
                      </w:divBdr>
                      <w:divsChild>
                        <w:div w:id="2114131430">
                          <w:marLeft w:val="0"/>
                          <w:marRight w:val="0"/>
                          <w:marTop w:val="0"/>
                          <w:marBottom w:val="0"/>
                          <w:divBdr>
                            <w:top w:val="none" w:sz="0" w:space="0" w:color="auto"/>
                            <w:left w:val="none" w:sz="0" w:space="0" w:color="auto"/>
                            <w:bottom w:val="none" w:sz="0" w:space="0" w:color="auto"/>
                            <w:right w:val="none" w:sz="0" w:space="0" w:color="auto"/>
                          </w:divBdr>
                        </w:div>
                        <w:div w:id="425421727">
                          <w:marLeft w:val="0"/>
                          <w:marRight w:val="0"/>
                          <w:marTop w:val="0"/>
                          <w:marBottom w:val="0"/>
                          <w:divBdr>
                            <w:top w:val="none" w:sz="0" w:space="0" w:color="auto"/>
                            <w:left w:val="none" w:sz="0" w:space="0" w:color="auto"/>
                            <w:bottom w:val="none" w:sz="0" w:space="0" w:color="auto"/>
                            <w:right w:val="none" w:sz="0" w:space="0" w:color="auto"/>
                          </w:divBdr>
                        </w:div>
                      </w:divsChild>
                    </w:div>
                    <w:div w:id="1280263967">
                      <w:marLeft w:val="0"/>
                      <w:marRight w:val="0"/>
                      <w:marTop w:val="0"/>
                      <w:marBottom w:val="0"/>
                      <w:divBdr>
                        <w:top w:val="none" w:sz="0" w:space="0" w:color="auto"/>
                        <w:left w:val="none" w:sz="0" w:space="0" w:color="auto"/>
                        <w:bottom w:val="none" w:sz="0" w:space="0" w:color="auto"/>
                        <w:right w:val="none" w:sz="0" w:space="0" w:color="auto"/>
                      </w:divBdr>
                      <w:divsChild>
                        <w:div w:id="815102330">
                          <w:marLeft w:val="0"/>
                          <w:marRight w:val="0"/>
                          <w:marTop w:val="0"/>
                          <w:marBottom w:val="0"/>
                          <w:divBdr>
                            <w:top w:val="none" w:sz="0" w:space="0" w:color="auto"/>
                            <w:left w:val="none" w:sz="0" w:space="0" w:color="auto"/>
                            <w:bottom w:val="none" w:sz="0" w:space="0" w:color="auto"/>
                            <w:right w:val="none" w:sz="0" w:space="0" w:color="auto"/>
                          </w:divBdr>
                        </w:div>
                        <w:div w:id="19050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5378">
          <w:marLeft w:val="0"/>
          <w:marRight w:val="0"/>
          <w:marTop w:val="0"/>
          <w:marBottom w:val="0"/>
          <w:divBdr>
            <w:top w:val="none" w:sz="0" w:space="0" w:color="auto"/>
            <w:left w:val="none" w:sz="0" w:space="0" w:color="auto"/>
            <w:bottom w:val="none" w:sz="0" w:space="0" w:color="auto"/>
            <w:right w:val="none" w:sz="0" w:space="0" w:color="auto"/>
          </w:divBdr>
          <w:divsChild>
            <w:div w:id="1372806939">
              <w:marLeft w:val="0"/>
              <w:marRight w:val="0"/>
              <w:marTop w:val="0"/>
              <w:marBottom w:val="0"/>
              <w:divBdr>
                <w:top w:val="none" w:sz="0" w:space="0" w:color="auto"/>
                <w:left w:val="none" w:sz="0" w:space="0" w:color="auto"/>
                <w:bottom w:val="none" w:sz="0" w:space="0" w:color="auto"/>
                <w:right w:val="none" w:sz="0" w:space="0" w:color="auto"/>
              </w:divBdr>
              <w:divsChild>
                <w:div w:id="623655932">
                  <w:marLeft w:val="0"/>
                  <w:marRight w:val="0"/>
                  <w:marTop w:val="0"/>
                  <w:marBottom w:val="0"/>
                  <w:divBdr>
                    <w:top w:val="none" w:sz="0" w:space="0" w:color="auto"/>
                    <w:left w:val="none" w:sz="0" w:space="0" w:color="auto"/>
                    <w:bottom w:val="none" w:sz="0" w:space="0" w:color="auto"/>
                    <w:right w:val="none" w:sz="0" w:space="0" w:color="auto"/>
                  </w:divBdr>
                  <w:divsChild>
                    <w:div w:id="2060587957">
                      <w:marLeft w:val="0"/>
                      <w:marRight w:val="0"/>
                      <w:marTop w:val="0"/>
                      <w:marBottom w:val="0"/>
                      <w:divBdr>
                        <w:top w:val="none" w:sz="0" w:space="0" w:color="auto"/>
                        <w:left w:val="none" w:sz="0" w:space="0" w:color="auto"/>
                        <w:bottom w:val="none" w:sz="0" w:space="0" w:color="auto"/>
                        <w:right w:val="none" w:sz="0" w:space="0" w:color="auto"/>
                      </w:divBdr>
                      <w:divsChild>
                        <w:div w:id="1900969735">
                          <w:marLeft w:val="0"/>
                          <w:marRight w:val="0"/>
                          <w:marTop w:val="0"/>
                          <w:marBottom w:val="0"/>
                          <w:divBdr>
                            <w:top w:val="none" w:sz="0" w:space="0" w:color="auto"/>
                            <w:left w:val="none" w:sz="0" w:space="0" w:color="auto"/>
                            <w:bottom w:val="none" w:sz="0" w:space="0" w:color="auto"/>
                            <w:right w:val="none" w:sz="0" w:space="0" w:color="auto"/>
                          </w:divBdr>
                        </w:div>
                        <w:div w:id="1411926324">
                          <w:marLeft w:val="0"/>
                          <w:marRight w:val="0"/>
                          <w:marTop w:val="0"/>
                          <w:marBottom w:val="0"/>
                          <w:divBdr>
                            <w:top w:val="none" w:sz="0" w:space="0" w:color="auto"/>
                            <w:left w:val="none" w:sz="0" w:space="0" w:color="auto"/>
                            <w:bottom w:val="none" w:sz="0" w:space="0" w:color="auto"/>
                            <w:right w:val="none" w:sz="0" w:space="0" w:color="auto"/>
                          </w:divBdr>
                        </w:div>
                      </w:divsChild>
                    </w:div>
                    <w:div w:id="233047642">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 w:id="1148402522">
          <w:marLeft w:val="0"/>
          <w:marRight w:val="0"/>
          <w:marTop w:val="0"/>
          <w:marBottom w:val="0"/>
          <w:divBdr>
            <w:top w:val="none" w:sz="0" w:space="0" w:color="auto"/>
            <w:left w:val="none" w:sz="0" w:space="0" w:color="auto"/>
            <w:bottom w:val="none" w:sz="0" w:space="0" w:color="auto"/>
            <w:right w:val="none" w:sz="0" w:space="0" w:color="auto"/>
          </w:divBdr>
          <w:divsChild>
            <w:div w:id="5473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8489496">
      <w:bodyDiv w:val="1"/>
      <w:marLeft w:val="0"/>
      <w:marRight w:val="0"/>
      <w:marTop w:val="0"/>
      <w:marBottom w:val="0"/>
      <w:divBdr>
        <w:top w:val="none" w:sz="0" w:space="0" w:color="auto"/>
        <w:left w:val="none" w:sz="0" w:space="0" w:color="auto"/>
        <w:bottom w:val="none" w:sz="0" w:space="0" w:color="auto"/>
        <w:right w:val="none" w:sz="0" w:space="0" w:color="auto"/>
      </w:divBdr>
    </w:div>
    <w:div w:id="619191459">
      <w:bodyDiv w:val="1"/>
      <w:marLeft w:val="0"/>
      <w:marRight w:val="0"/>
      <w:marTop w:val="0"/>
      <w:marBottom w:val="0"/>
      <w:divBdr>
        <w:top w:val="none" w:sz="0" w:space="0" w:color="auto"/>
        <w:left w:val="none" w:sz="0" w:space="0" w:color="auto"/>
        <w:bottom w:val="none" w:sz="0" w:space="0" w:color="auto"/>
        <w:right w:val="none" w:sz="0" w:space="0" w:color="auto"/>
      </w:divBdr>
      <w:divsChild>
        <w:div w:id="1312906351">
          <w:marLeft w:val="0"/>
          <w:marRight w:val="0"/>
          <w:marTop w:val="0"/>
          <w:marBottom w:val="0"/>
          <w:divBdr>
            <w:top w:val="none" w:sz="0" w:space="0" w:color="auto"/>
            <w:left w:val="none" w:sz="0" w:space="0" w:color="auto"/>
            <w:bottom w:val="none" w:sz="0" w:space="0" w:color="auto"/>
            <w:right w:val="none" w:sz="0" w:space="0" w:color="auto"/>
          </w:divBdr>
          <w:divsChild>
            <w:div w:id="286159442">
              <w:marLeft w:val="0"/>
              <w:marRight w:val="0"/>
              <w:marTop w:val="0"/>
              <w:marBottom w:val="0"/>
              <w:divBdr>
                <w:top w:val="none" w:sz="0" w:space="0" w:color="auto"/>
                <w:left w:val="none" w:sz="0" w:space="0" w:color="auto"/>
                <w:bottom w:val="none" w:sz="0" w:space="0" w:color="auto"/>
                <w:right w:val="none" w:sz="0" w:space="0" w:color="auto"/>
              </w:divBdr>
            </w:div>
            <w:div w:id="1023480068">
              <w:marLeft w:val="0"/>
              <w:marRight w:val="0"/>
              <w:marTop w:val="0"/>
              <w:marBottom w:val="0"/>
              <w:divBdr>
                <w:top w:val="none" w:sz="0" w:space="0" w:color="auto"/>
                <w:left w:val="none" w:sz="0" w:space="0" w:color="auto"/>
                <w:bottom w:val="none" w:sz="0" w:space="0" w:color="auto"/>
                <w:right w:val="none" w:sz="0" w:space="0" w:color="auto"/>
              </w:divBdr>
            </w:div>
            <w:div w:id="1373076620">
              <w:marLeft w:val="0"/>
              <w:marRight w:val="0"/>
              <w:marTop w:val="0"/>
              <w:marBottom w:val="0"/>
              <w:divBdr>
                <w:top w:val="none" w:sz="0" w:space="0" w:color="auto"/>
                <w:left w:val="none" w:sz="0" w:space="0" w:color="auto"/>
                <w:bottom w:val="none" w:sz="0" w:space="0" w:color="auto"/>
                <w:right w:val="none" w:sz="0" w:space="0" w:color="auto"/>
              </w:divBdr>
            </w:div>
            <w:div w:id="15799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8345">
      <w:bodyDiv w:val="1"/>
      <w:marLeft w:val="0"/>
      <w:marRight w:val="0"/>
      <w:marTop w:val="0"/>
      <w:marBottom w:val="0"/>
      <w:divBdr>
        <w:top w:val="none" w:sz="0" w:space="0" w:color="auto"/>
        <w:left w:val="none" w:sz="0" w:space="0" w:color="auto"/>
        <w:bottom w:val="none" w:sz="0" w:space="0" w:color="auto"/>
        <w:right w:val="none" w:sz="0" w:space="0" w:color="auto"/>
      </w:divBdr>
    </w:div>
    <w:div w:id="772046115">
      <w:bodyDiv w:val="1"/>
      <w:marLeft w:val="0"/>
      <w:marRight w:val="0"/>
      <w:marTop w:val="0"/>
      <w:marBottom w:val="0"/>
      <w:divBdr>
        <w:top w:val="none" w:sz="0" w:space="0" w:color="auto"/>
        <w:left w:val="none" w:sz="0" w:space="0" w:color="auto"/>
        <w:bottom w:val="none" w:sz="0" w:space="0" w:color="auto"/>
        <w:right w:val="none" w:sz="0" w:space="0" w:color="auto"/>
      </w:divBdr>
      <w:divsChild>
        <w:div w:id="1774400703">
          <w:marLeft w:val="0"/>
          <w:marRight w:val="0"/>
          <w:marTop w:val="0"/>
          <w:marBottom w:val="0"/>
          <w:divBdr>
            <w:top w:val="none" w:sz="0" w:space="0" w:color="auto"/>
            <w:left w:val="none" w:sz="0" w:space="0" w:color="auto"/>
            <w:bottom w:val="none" w:sz="0" w:space="0" w:color="auto"/>
            <w:right w:val="none" w:sz="0" w:space="0" w:color="auto"/>
          </w:divBdr>
          <w:divsChild>
            <w:div w:id="9607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235">
      <w:bodyDiv w:val="1"/>
      <w:marLeft w:val="0"/>
      <w:marRight w:val="0"/>
      <w:marTop w:val="0"/>
      <w:marBottom w:val="0"/>
      <w:divBdr>
        <w:top w:val="none" w:sz="0" w:space="0" w:color="auto"/>
        <w:left w:val="none" w:sz="0" w:space="0" w:color="auto"/>
        <w:bottom w:val="none" w:sz="0" w:space="0" w:color="auto"/>
        <w:right w:val="none" w:sz="0" w:space="0" w:color="auto"/>
      </w:divBdr>
      <w:divsChild>
        <w:div w:id="1033844315">
          <w:marLeft w:val="0"/>
          <w:marRight w:val="0"/>
          <w:marTop w:val="336"/>
          <w:marBottom w:val="0"/>
          <w:divBdr>
            <w:top w:val="none" w:sz="0" w:space="0" w:color="auto"/>
            <w:left w:val="none" w:sz="0" w:space="0" w:color="auto"/>
            <w:bottom w:val="none" w:sz="0" w:space="0" w:color="auto"/>
            <w:right w:val="none" w:sz="0" w:space="0" w:color="auto"/>
          </w:divBdr>
          <w:divsChild>
            <w:div w:id="1494373500">
              <w:marLeft w:val="0"/>
              <w:marRight w:val="0"/>
              <w:marTop w:val="0"/>
              <w:marBottom w:val="0"/>
              <w:divBdr>
                <w:top w:val="none" w:sz="0" w:space="0" w:color="auto"/>
                <w:left w:val="none" w:sz="0" w:space="0" w:color="auto"/>
                <w:bottom w:val="none" w:sz="0" w:space="0" w:color="auto"/>
                <w:right w:val="none" w:sz="0" w:space="0" w:color="auto"/>
              </w:divBdr>
              <w:divsChild>
                <w:div w:id="1281107132">
                  <w:marLeft w:val="0"/>
                  <w:marRight w:val="0"/>
                  <w:marTop w:val="0"/>
                  <w:marBottom w:val="0"/>
                  <w:divBdr>
                    <w:top w:val="none" w:sz="0" w:space="0" w:color="auto"/>
                    <w:left w:val="none" w:sz="0" w:space="0" w:color="auto"/>
                    <w:bottom w:val="none" w:sz="0" w:space="0" w:color="auto"/>
                    <w:right w:val="none" w:sz="0" w:space="0" w:color="auto"/>
                  </w:divBdr>
                  <w:divsChild>
                    <w:div w:id="1713572109">
                      <w:marLeft w:val="0"/>
                      <w:marRight w:val="0"/>
                      <w:marTop w:val="0"/>
                      <w:marBottom w:val="0"/>
                      <w:divBdr>
                        <w:top w:val="none" w:sz="0" w:space="0" w:color="auto"/>
                        <w:left w:val="none" w:sz="0" w:space="0" w:color="auto"/>
                        <w:bottom w:val="none" w:sz="0" w:space="0" w:color="auto"/>
                        <w:right w:val="none" w:sz="0" w:space="0" w:color="auto"/>
                      </w:divBdr>
                      <w:divsChild>
                        <w:div w:id="2036343535">
                          <w:marLeft w:val="0"/>
                          <w:marRight w:val="0"/>
                          <w:marTop w:val="0"/>
                          <w:marBottom w:val="0"/>
                          <w:divBdr>
                            <w:top w:val="none" w:sz="0" w:space="0" w:color="auto"/>
                            <w:left w:val="none" w:sz="0" w:space="0" w:color="auto"/>
                            <w:bottom w:val="none" w:sz="0" w:space="0" w:color="auto"/>
                            <w:right w:val="none" w:sz="0" w:space="0" w:color="auto"/>
                          </w:divBdr>
                          <w:divsChild>
                            <w:div w:id="1408184843">
                              <w:marLeft w:val="0"/>
                              <w:marRight w:val="0"/>
                              <w:marTop w:val="0"/>
                              <w:marBottom w:val="0"/>
                              <w:divBdr>
                                <w:top w:val="none" w:sz="0" w:space="0" w:color="auto"/>
                                <w:left w:val="none" w:sz="0" w:space="0" w:color="auto"/>
                                <w:bottom w:val="none" w:sz="0" w:space="0" w:color="auto"/>
                                <w:right w:val="none" w:sz="0" w:space="0" w:color="auto"/>
                              </w:divBdr>
                            </w:div>
                          </w:divsChild>
                        </w:div>
                        <w:div w:id="1132749623">
                          <w:marLeft w:val="0"/>
                          <w:marRight w:val="0"/>
                          <w:marTop w:val="0"/>
                          <w:marBottom w:val="0"/>
                          <w:divBdr>
                            <w:top w:val="none" w:sz="0" w:space="0" w:color="auto"/>
                            <w:left w:val="single" w:sz="6" w:space="0" w:color="0096D6"/>
                            <w:bottom w:val="single" w:sz="6" w:space="0" w:color="0096D6"/>
                            <w:right w:val="single" w:sz="6" w:space="0" w:color="0096D6"/>
                          </w:divBdr>
                          <w:divsChild>
                            <w:div w:id="2069181521">
                              <w:marLeft w:val="120"/>
                              <w:marRight w:val="120"/>
                              <w:marTop w:val="0"/>
                              <w:marBottom w:val="0"/>
                              <w:divBdr>
                                <w:top w:val="none" w:sz="0" w:space="0" w:color="auto"/>
                                <w:left w:val="none" w:sz="0" w:space="0" w:color="auto"/>
                                <w:bottom w:val="none" w:sz="0" w:space="0" w:color="auto"/>
                                <w:right w:val="none" w:sz="0" w:space="0" w:color="auto"/>
                              </w:divBdr>
                              <w:divsChild>
                                <w:div w:id="314263016">
                                  <w:marLeft w:val="0"/>
                                  <w:marRight w:val="0"/>
                                  <w:marTop w:val="0"/>
                                  <w:marBottom w:val="0"/>
                                  <w:divBdr>
                                    <w:top w:val="none" w:sz="0" w:space="0" w:color="auto"/>
                                    <w:left w:val="none" w:sz="0" w:space="0" w:color="auto"/>
                                    <w:bottom w:val="none" w:sz="0" w:space="0" w:color="auto"/>
                                    <w:right w:val="none" w:sz="0" w:space="0" w:color="auto"/>
                                  </w:divBdr>
                                  <w:divsChild>
                                    <w:div w:id="12541204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257514">
                              <w:marLeft w:val="0"/>
                              <w:marRight w:val="0"/>
                              <w:marTop w:val="0"/>
                              <w:marBottom w:val="0"/>
                              <w:divBdr>
                                <w:top w:val="single" w:sz="6" w:space="0" w:color="B0B0B0"/>
                                <w:left w:val="none" w:sz="0" w:space="0" w:color="auto"/>
                                <w:bottom w:val="none" w:sz="0" w:space="0" w:color="auto"/>
                                <w:right w:val="none" w:sz="0" w:space="0" w:color="auto"/>
                              </w:divBdr>
                              <w:divsChild>
                                <w:div w:id="525678905">
                                  <w:marLeft w:val="0"/>
                                  <w:marRight w:val="0"/>
                                  <w:marTop w:val="0"/>
                                  <w:marBottom w:val="0"/>
                                  <w:divBdr>
                                    <w:top w:val="none" w:sz="0" w:space="0" w:color="auto"/>
                                    <w:left w:val="none" w:sz="0" w:space="0" w:color="auto"/>
                                    <w:bottom w:val="none" w:sz="0" w:space="0" w:color="auto"/>
                                    <w:right w:val="none" w:sz="0" w:space="0" w:color="auto"/>
                                  </w:divBdr>
                                </w:div>
                                <w:div w:id="1635986701">
                                  <w:marLeft w:val="0"/>
                                  <w:marRight w:val="0"/>
                                  <w:marTop w:val="0"/>
                                  <w:marBottom w:val="0"/>
                                  <w:divBdr>
                                    <w:top w:val="none" w:sz="0" w:space="0" w:color="auto"/>
                                    <w:left w:val="none" w:sz="0" w:space="0" w:color="auto"/>
                                    <w:bottom w:val="none" w:sz="0" w:space="0" w:color="auto"/>
                                    <w:right w:val="none" w:sz="0" w:space="0" w:color="auto"/>
                                  </w:divBdr>
                                </w:div>
                                <w:div w:id="1919823028">
                                  <w:marLeft w:val="0"/>
                                  <w:marRight w:val="0"/>
                                  <w:marTop w:val="0"/>
                                  <w:marBottom w:val="0"/>
                                  <w:divBdr>
                                    <w:top w:val="none" w:sz="0" w:space="0" w:color="auto"/>
                                    <w:left w:val="none" w:sz="0" w:space="0" w:color="auto"/>
                                    <w:bottom w:val="none" w:sz="0" w:space="0" w:color="auto"/>
                                    <w:right w:val="none" w:sz="0" w:space="0" w:color="auto"/>
                                  </w:divBdr>
                                </w:div>
                                <w:div w:id="454176735">
                                  <w:marLeft w:val="0"/>
                                  <w:marRight w:val="0"/>
                                  <w:marTop w:val="0"/>
                                  <w:marBottom w:val="0"/>
                                  <w:divBdr>
                                    <w:top w:val="none" w:sz="0" w:space="0" w:color="auto"/>
                                    <w:left w:val="none" w:sz="0" w:space="0" w:color="auto"/>
                                    <w:bottom w:val="none" w:sz="0" w:space="0" w:color="auto"/>
                                    <w:right w:val="none" w:sz="0" w:space="0" w:color="auto"/>
                                  </w:divBdr>
                                </w:div>
                                <w:div w:id="299577006">
                                  <w:marLeft w:val="0"/>
                                  <w:marRight w:val="0"/>
                                  <w:marTop w:val="0"/>
                                  <w:marBottom w:val="0"/>
                                  <w:divBdr>
                                    <w:top w:val="none" w:sz="0" w:space="0" w:color="auto"/>
                                    <w:left w:val="none" w:sz="0" w:space="0" w:color="auto"/>
                                    <w:bottom w:val="none" w:sz="0" w:space="0" w:color="auto"/>
                                    <w:right w:val="none" w:sz="0" w:space="0" w:color="auto"/>
                                  </w:divBdr>
                                </w:div>
                                <w:div w:id="12806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36020">
          <w:marLeft w:val="0"/>
          <w:marRight w:val="0"/>
          <w:marTop w:val="336"/>
          <w:marBottom w:val="0"/>
          <w:divBdr>
            <w:top w:val="none" w:sz="0" w:space="0" w:color="auto"/>
            <w:left w:val="none" w:sz="0" w:space="0" w:color="auto"/>
            <w:bottom w:val="none" w:sz="0" w:space="0" w:color="auto"/>
            <w:right w:val="none" w:sz="0" w:space="0" w:color="auto"/>
          </w:divBdr>
          <w:divsChild>
            <w:div w:id="1413888327">
              <w:marLeft w:val="0"/>
              <w:marRight w:val="0"/>
              <w:marTop w:val="0"/>
              <w:marBottom w:val="0"/>
              <w:divBdr>
                <w:top w:val="none" w:sz="0" w:space="0" w:color="auto"/>
                <w:left w:val="none" w:sz="0" w:space="0" w:color="auto"/>
                <w:bottom w:val="none" w:sz="0" w:space="0" w:color="auto"/>
                <w:right w:val="none" w:sz="0" w:space="0" w:color="auto"/>
              </w:divBdr>
            </w:div>
          </w:divsChild>
        </w:div>
        <w:div w:id="1483308949">
          <w:marLeft w:val="0"/>
          <w:marRight w:val="0"/>
          <w:marTop w:val="336"/>
          <w:marBottom w:val="0"/>
          <w:divBdr>
            <w:top w:val="none" w:sz="0" w:space="0" w:color="auto"/>
            <w:left w:val="none" w:sz="0" w:space="0" w:color="auto"/>
            <w:bottom w:val="none" w:sz="0" w:space="0" w:color="auto"/>
            <w:right w:val="none" w:sz="0" w:space="0" w:color="auto"/>
          </w:divBdr>
        </w:div>
      </w:divsChild>
    </w:div>
    <w:div w:id="833031608">
      <w:bodyDiv w:val="1"/>
      <w:marLeft w:val="0"/>
      <w:marRight w:val="0"/>
      <w:marTop w:val="0"/>
      <w:marBottom w:val="0"/>
      <w:divBdr>
        <w:top w:val="none" w:sz="0" w:space="0" w:color="auto"/>
        <w:left w:val="none" w:sz="0" w:space="0" w:color="auto"/>
        <w:bottom w:val="none" w:sz="0" w:space="0" w:color="auto"/>
        <w:right w:val="none" w:sz="0" w:space="0" w:color="auto"/>
      </w:divBdr>
      <w:divsChild>
        <w:div w:id="386034520">
          <w:marLeft w:val="0"/>
          <w:marRight w:val="0"/>
          <w:marTop w:val="0"/>
          <w:marBottom w:val="0"/>
          <w:divBdr>
            <w:top w:val="none" w:sz="0" w:space="0" w:color="auto"/>
            <w:left w:val="none" w:sz="0" w:space="0" w:color="auto"/>
            <w:bottom w:val="none" w:sz="0" w:space="0" w:color="auto"/>
            <w:right w:val="none" w:sz="0" w:space="0" w:color="auto"/>
          </w:divBdr>
          <w:divsChild>
            <w:div w:id="7570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431">
      <w:bodyDiv w:val="1"/>
      <w:marLeft w:val="0"/>
      <w:marRight w:val="0"/>
      <w:marTop w:val="0"/>
      <w:marBottom w:val="0"/>
      <w:divBdr>
        <w:top w:val="none" w:sz="0" w:space="0" w:color="auto"/>
        <w:left w:val="none" w:sz="0" w:space="0" w:color="auto"/>
        <w:bottom w:val="none" w:sz="0" w:space="0" w:color="auto"/>
        <w:right w:val="none" w:sz="0" w:space="0" w:color="auto"/>
      </w:divBdr>
      <w:divsChild>
        <w:div w:id="21714334">
          <w:marLeft w:val="0"/>
          <w:marRight w:val="0"/>
          <w:marTop w:val="0"/>
          <w:marBottom w:val="0"/>
          <w:divBdr>
            <w:top w:val="none" w:sz="0" w:space="0" w:color="auto"/>
            <w:left w:val="none" w:sz="0" w:space="0" w:color="auto"/>
            <w:bottom w:val="none" w:sz="0" w:space="0" w:color="auto"/>
            <w:right w:val="none" w:sz="0" w:space="0" w:color="auto"/>
          </w:divBdr>
          <w:divsChild>
            <w:div w:id="538203368">
              <w:marLeft w:val="0"/>
              <w:marRight w:val="0"/>
              <w:marTop w:val="0"/>
              <w:marBottom w:val="0"/>
              <w:divBdr>
                <w:top w:val="none" w:sz="0" w:space="0" w:color="auto"/>
                <w:left w:val="none" w:sz="0" w:space="0" w:color="auto"/>
                <w:bottom w:val="none" w:sz="0" w:space="0" w:color="auto"/>
                <w:right w:val="none" w:sz="0" w:space="0" w:color="auto"/>
              </w:divBdr>
            </w:div>
            <w:div w:id="707217306">
              <w:marLeft w:val="0"/>
              <w:marRight w:val="0"/>
              <w:marTop w:val="0"/>
              <w:marBottom w:val="0"/>
              <w:divBdr>
                <w:top w:val="none" w:sz="0" w:space="0" w:color="auto"/>
                <w:left w:val="none" w:sz="0" w:space="0" w:color="auto"/>
                <w:bottom w:val="none" w:sz="0" w:space="0" w:color="auto"/>
                <w:right w:val="none" w:sz="0" w:space="0" w:color="auto"/>
              </w:divBdr>
            </w:div>
            <w:div w:id="1024749403">
              <w:marLeft w:val="0"/>
              <w:marRight w:val="0"/>
              <w:marTop w:val="0"/>
              <w:marBottom w:val="0"/>
              <w:divBdr>
                <w:top w:val="none" w:sz="0" w:space="0" w:color="auto"/>
                <w:left w:val="none" w:sz="0" w:space="0" w:color="auto"/>
                <w:bottom w:val="none" w:sz="0" w:space="0" w:color="auto"/>
                <w:right w:val="none" w:sz="0" w:space="0" w:color="auto"/>
              </w:divBdr>
            </w:div>
            <w:div w:id="1764766870">
              <w:marLeft w:val="0"/>
              <w:marRight w:val="0"/>
              <w:marTop w:val="0"/>
              <w:marBottom w:val="0"/>
              <w:divBdr>
                <w:top w:val="none" w:sz="0" w:space="0" w:color="auto"/>
                <w:left w:val="none" w:sz="0" w:space="0" w:color="auto"/>
                <w:bottom w:val="none" w:sz="0" w:space="0" w:color="auto"/>
                <w:right w:val="none" w:sz="0" w:space="0" w:color="auto"/>
              </w:divBdr>
            </w:div>
            <w:div w:id="1791440141">
              <w:marLeft w:val="0"/>
              <w:marRight w:val="0"/>
              <w:marTop w:val="0"/>
              <w:marBottom w:val="0"/>
              <w:divBdr>
                <w:top w:val="none" w:sz="0" w:space="0" w:color="auto"/>
                <w:left w:val="none" w:sz="0" w:space="0" w:color="auto"/>
                <w:bottom w:val="none" w:sz="0" w:space="0" w:color="auto"/>
                <w:right w:val="none" w:sz="0" w:space="0" w:color="auto"/>
              </w:divBdr>
            </w:div>
            <w:div w:id="1826706331">
              <w:marLeft w:val="0"/>
              <w:marRight w:val="0"/>
              <w:marTop w:val="0"/>
              <w:marBottom w:val="0"/>
              <w:divBdr>
                <w:top w:val="none" w:sz="0" w:space="0" w:color="auto"/>
                <w:left w:val="none" w:sz="0" w:space="0" w:color="auto"/>
                <w:bottom w:val="none" w:sz="0" w:space="0" w:color="auto"/>
                <w:right w:val="none" w:sz="0" w:space="0" w:color="auto"/>
              </w:divBdr>
            </w:div>
            <w:div w:id="18669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70428">
      <w:bodyDiv w:val="1"/>
      <w:marLeft w:val="0"/>
      <w:marRight w:val="0"/>
      <w:marTop w:val="0"/>
      <w:marBottom w:val="0"/>
      <w:divBdr>
        <w:top w:val="none" w:sz="0" w:space="0" w:color="auto"/>
        <w:left w:val="none" w:sz="0" w:space="0" w:color="auto"/>
        <w:bottom w:val="none" w:sz="0" w:space="0" w:color="auto"/>
        <w:right w:val="none" w:sz="0" w:space="0" w:color="auto"/>
      </w:divBdr>
      <w:divsChild>
        <w:div w:id="933636204">
          <w:marLeft w:val="0"/>
          <w:marRight w:val="0"/>
          <w:marTop w:val="0"/>
          <w:marBottom w:val="0"/>
          <w:divBdr>
            <w:top w:val="none" w:sz="0" w:space="0" w:color="auto"/>
            <w:left w:val="none" w:sz="0" w:space="0" w:color="auto"/>
            <w:bottom w:val="none" w:sz="0" w:space="0" w:color="auto"/>
            <w:right w:val="none" w:sz="0" w:space="0" w:color="auto"/>
          </w:divBdr>
        </w:div>
      </w:divsChild>
    </w:div>
    <w:div w:id="1059328556">
      <w:bodyDiv w:val="1"/>
      <w:marLeft w:val="0"/>
      <w:marRight w:val="0"/>
      <w:marTop w:val="0"/>
      <w:marBottom w:val="0"/>
      <w:divBdr>
        <w:top w:val="none" w:sz="0" w:space="0" w:color="auto"/>
        <w:left w:val="none" w:sz="0" w:space="0" w:color="auto"/>
        <w:bottom w:val="none" w:sz="0" w:space="0" w:color="auto"/>
        <w:right w:val="none" w:sz="0" w:space="0" w:color="auto"/>
      </w:divBdr>
    </w:div>
    <w:div w:id="1088189443">
      <w:bodyDiv w:val="1"/>
      <w:marLeft w:val="0"/>
      <w:marRight w:val="0"/>
      <w:marTop w:val="0"/>
      <w:marBottom w:val="0"/>
      <w:divBdr>
        <w:top w:val="none" w:sz="0" w:space="0" w:color="auto"/>
        <w:left w:val="none" w:sz="0" w:space="0" w:color="auto"/>
        <w:bottom w:val="none" w:sz="0" w:space="0" w:color="auto"/>
        <w:right w:val="none" w:sz="0" w:space="0" w:color="auto"/>
      </w:divBdr>
      <w:divsChild>
        <w:div w:id="283778499">
          <w:marLeft w:val="0"/>
          <w:marRight w:val="0"/>
          <w:marTop w:val="0"/>
          <w:marBottom w:val="0"/>
          <w:divBdr>
            <w:top w:val="none" w:sz="0" w:space="0" w:color="auto"/>
            <w:left w:val="none" w:sz="0" w:space="0" w:color="auto"/>
            <w:bottom w:val="none" w:sz="0" w:space="0" w:color="auto"/>
            <w:right w:val="none" w:sz="0" w:space="0" w:color="auto"/>
          </w:divBdr>
          <w:divsChild>
            <w:div w:id="141194181">
              <w:marLeft w:val="0"/>
              <w:marRight w:val="0"/>
              <w:marTop w:val="0"/>
              <w:marBottom w:val="0"/>
              <w:divBdr>
                <w:top w:val="none" w:sz="0" w:space="0" w:color="auto"/>
                <w:left w:val="none" w:sz="0" w:space="0" w:color="auto"/>
                <w:bottom w:val="none" w:sz="0" w:space="0" w:color="auto"/>
                <w:right w:val="none" w:sz="0" w:space="0" w:color="auto"/>
              </w:divBdr>
            </w:div>
            <w:div w:id="357124828">
              <w:marLeft w:val="0"/>
              <w:marRight w:val="0"/>
              <w:marTop w:val="0"/>
              <w:marBottom w:val="0"/>
              <w:divBdr>
                <w:top w:val="none" w:sz="0" w:space="0" w:color="auto"/>
                <w:left w:val="none" w:sz="0" w:space="0" w:color="auto"/>
                <w:bottom w:val="none" w:sz="0" w:space="0" w:color="auto"/>
                <w:right w:val="none" w:sz="0" w:space="0" w:color="auto"/>
              </w:divBdr>
            </w:div>
            <w:div w:id="374741632">
              <w:marLeft w:val="0"/>
              <w:marRight w:val="0"/>
              <w:marTop w:val="0"/>
              <w:marBottom w:val="0"/>
              <w:divBdr>
                <w:top w:val="none" w:sz="0" w:space="0" w:color="auto"/>
                <w:left w:val="none" w:sz="0" w:space="0" w:color="auto"/>
                <w:bottom w:val="none" w:sz="0" w:space="0" w:color="auto"/>
                <w:right w:val="none" w:sz="0" w:space="0" w:color="auto"/>
              </w:divBdr>
            </w:div>
            <w:div w:id="553614748">
              <w:marLeft w:val="0"/>
              <w:marRight w:val="0"/>
              <w:marTop w:val="0"/>
              <w:marBottom w:val="0"/>
              <w:divBdr>
                <w:top w:val="none" w:sz="0" w:space="0" w:color="auto"/>
                <w:left w:val="none" w:sz="0" w:space="0" w:color="auto"/>
                <w:bottom w:val="none" w:sz="0" w:space="0" w:color="auto"/>
                <w:right w:val="none" w:sz="0" w:space="0" w:color="auto"/>
              </w:divBdr>
            </w:div>
            <w:div w:id="1781603166">
              <w:marLeft w:val="0"/>
              <w:marRight w:val="0"/>
              <w:marTop w:val="0"/>
              <w:marBottom w:val="0"/>
              <w:divBdr>
                <w:top w:val="none" w:sz="0" w:space="0" w:color="auto"/>
                <w:left w:val="none" w:sz="0" w:space="0" w:color="auto"/>
                <w:bottom w:val="none" w:sz="0" w:space="0" w:color="auto"/>
                <w:right w:val="none" w:sz="0" w:space="0" w:color="auto"/>
              </w:divBdr>
            </w:div>
            <w:div w:id="1944148148">
              <w:marLeft w:val="0"/>
              <w:marRight w:val="0"/>
              <w:marTop w:val="0"/>
              <w:marBottom w:val="0"/>
              <w:divBdr>
                <w:top w:val="none" w:sz="0" w:space="0" w:color="auto"/>
                <w:left w:val="none" w:sz="0" w:space="0" w:color="auto"/>
                <w:bottom w:val="none" w:sz="0" w:space="0" w:color="auto"/>
                <w:right w:val="none" w:sz="0" w:space="0" w:color="auto"/>
              </w:divBdr>
            </w:div>
            <w:div w:id="2080784782">
              <w:marLeft w:val="0"/>
              <w:marRight w:val="0"/>
              <w:marTop w:val="0"/>
              <w:marBottom w:val="0"/>
              <w:divBdr>
                <w:top w:val="none" w:sz="0" w:space="0" w:color="auto"/>
                <w:left w:val="none" w:sz="0" w:space="0" w:color="auto"/>
                <w:bottom w:val="none" w:sz="0" w:space="0" w:color="auto"/>
                <w:right w:val="none" w:sz="0" w:space="0" w:color="auto"/>
              </w:divBdr>
            </w:div>
            <w:div w:id="21423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0757">
      <w:bodyDiv w:val="1"/>
      <w:marLeft w:val="0"/>
      <w:marRight w:val="0"/>
      <w:marTop w:val="0"/>
      <w:marBottom w:val="0"/>
      <w:divBdr>
        <w:top w:val="none" w:sz="0" w:space="0" w:color="auto"/>
        <w:left w:val="none" w:sz="0" w:space="0" w:color="auto"/>
        <w:bottom w:val="none" w:sz="0" w:space="0" w:color="auto"/>
        <w:right w:val="none" w:sz="0" w:space="0" w:color="auto"/>
      </w:divBdr>
      <w:divsChild>
        <w:div w:id="2036537062">
          <w:marLeft w:val="0"/>
          <w:marRight w:val="0"/>
          <w:marTop w:val="0"/>
          <w:marBottom w:val="750"/>
          <w:divBdr>
            <w:top w:val="none" w:sz="0" w:space="0" w:color="auto"/>
            <w:left w:val="none" w:sz="0" w:space="0" w:color="auto"/>
            <w:bottom w:val="none" w:sz="0" w:space="0" w:color="auto"/>
            <w:right w:val="none" w:sz="0" w:space="0" w:color="auto"/>
          </w:divBdr>
          <w:divsChild>
            <w:div w:id="534661159">
              <w:marLeft w:val="0"/>
              <w:marRight w:val="0"/>
              <w:marTop w:val="0"/>
              <w:marBottom w:val="0"/>
              <w:divBdr>
                <w:top w:val="none" w:sz="0" w:space="0" w:color="auto"/>
                <w:left w:val="none" w:sz="0" w:space="0" w:color="auto"/>
                <w:bottom w:val="none" w:sz="0" w:space="0" w:color="auto"/>
                <w:right w:val="none" w:sz="0" w:space="0" w:color="auto"/>
              </w:divBdr>
              <w:divsChild>
                <w:div w:id="1673726424">
                  <w:marLeft w:val="0"/>
                  <w:marRight w:val="0"/>
                  <w:marTop w:val="0"/>
                  <w:marBottom w:val="480"/>
                  <w:divBdr>
                    <w:top w:val="none" w:sz="0" w:space="0" w:color="auto"/>
                    <w:left w:val="none" w:sz="0" w:space="0" w:color="auto"/>
                    <w:bottom w:val="none" w:sz="0" w:space="0" w:color="auto"/>
                    <w:right w:val="none" w:sz="0" w:space="0" w:color="auto"/>
                  </w:divBdr>
                </w:div>
              </w:divsChild>
            </w:div>
            <w:div w:id="1643383889">
              <w:marLeft w:val="0"/>
              <w:marRight w:val="0"/>
              <w:marTop w:val="0"/>
              <w:marBottom w:val="0"/>
              <w:divBdr>
                <w:top w:val="none" w:sz="0" w:space="0" w:color="auto"/>
                <w:left w:val="none" w:sz="0" w:space="0" w:color="auto"/>
                <w:bottom w:val="none" w:sz="0" w:space="0" w:color="auto"/>
                <w:right w:val="none" w:sz="0" w:space="0" w:color="auto"/>
              </w:divBdr>
              <w:divsChild>
                <w:div w:id="1741560986">
                  <w:marLeft w:val="-240"/>
                  <w:marRight w:val="-240"/>
                  <w:marTop w:val="0"/>
                  <w:marBottom w:val="0"/>
                  <w:divBdr>
                    <w:top w:val="none" w:sz="0" w:space="0" w:color="auto"/>
                    <w:left w:val="none" w:sz="0" w:space="0" w:color="auto"/>
                    <w:bottom w:val="none" w:sz="0" w:space="0" w:color="auto"/>
                    <w:right w:val="none" w:sz="0" w:space="0" w:color="auto"/>
                  </w:divBdr>
                  <w:divsChild>
                    <w:div w:id="1096904578">
                      <w:marLeft w:val="0"/>
                      <w:marRight w:val="0"/>
                      <w:marTop w:val="0"/>
                      <w:marBottom w:val="0"/>
                      <w:divBdr>
                        <w:top w:val="none" w:sz="0" w:space="0" w:color="auto"/>
                        <w:left w:val="none" w:sz="0" w:space="0" w:color="auto"/>
                        <w:bottom w:val="none" w:sz="0" w:space="0" w:color="auto"/>
                        <w:right w:val="none" w:sz="0" w:space="0" w:color="auto"/>
                      </w:divBdr>
                      <w:divsChild>
                        <w:div w:id="6769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6778">
          <w:marLeft w:val="0"/>
          <w:marRight w:val="0"/>
          <w:marTop w:val="150"/>
          <w:marBottom w:val="600"/>
          <w:divBdr>
            <w:top w:val="none" w:sz="0" w:space="0" w:color="auto"/>
            <w:left w:val="none" w:sz="0" w:space="0" w:color="auto"/>
            <w:bottom w:val="none" w:sz="0" w:space="0" w:color="auto"/>
            <w:right w:val="none" w:sz="0" w:space="0" w:color="auto"/>
          </w:divBdr>
          <w:divsChild>
            <w:div w:id="1324044212">
              <w:marLeft w:val="0"/>
              <w:marRight w:val="0"/>
              <w:marTop w:val="0"/>
              <w:marBottom w:val="0"/>
              <w:divBdr>
                <w:top w:val="none" w:sz="0" w:space="0" w:color="auto"/>
                <w:left w:val="none" w:sz="0" w:space="0" w:color="auto"/>
                <w:bottom w:val="none" w:sz="0" w:space="0" w:color="auto"/>
                <w:right w:val="none" w:sz="0" w:space="0" w:color="auto"/>
              </w:divBdr>
              <w:divsChild>
                <w:div w:id="1941792267">
                  <w:marLeft w:val="-240"/>
                  <w:marRight w:val="-240"/>
                  <w:marTop w:val="0"/>
                  <w:marBottom w:val="0"/>
                  <w:divBdr>
                    <w:top w:val="none" w:sz="0" w:space="0" w:color="auto"/>
                    <w:left w:val="none" w:sz="0" w:space="0" w:color="auto"/>
                    <w:bottom w:val="none" w:sz="0" w:space="0" w:color="auto"/>
                    <w:right w:val="none" w:sz="0" w:space="0" w:color="auto"/>
                  </w:divBdr>
                  <w:divsChild>
                    <w:div w:id="8222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84157">
      <w:bodyDiv w:val="1"/>
      <w:marLeft w:val="0"/>
      <w:marRight w:val="0"/>
      <w:marTop w:val="0"/>
      <w:marBottom w:val="0"/>
      <w:divBdr>
        <w:top w:val="none" w:sz="0" w:space="0" w:color="auto"/>
        <w:left w:val="none" w:sz="0" w:space="0" w:color="auto"/>
        <w:bottom w:val="none" w:sz="0" w:space="0" w:color="auto"/>
        <w:right w:val="none" w:sz="0" w:space="0" w:color="auto"/>
      </w:divBdr>
      <w:divsChild>
        <w:div w:id="2070955485">
          <w:marLeft w:val="240"/>
          <w:marRight w:val="90"/>
          <w:marTop w:val="0"/>
          <w:marBottom w:val="0"/>
          <w:divBdr>
            <w:top w:val="none" w:sz="0" w:space="0" w:color="auto"/>
            <w:left w:val="none" w:sz="0" w:space="0" w:color="auto"/>
            <w:bottom w:val="none" w:sz="0" w:space="0" w:color="auto"/>
            <w:right w:val="none" w:sz="0" w:space="0" w:color="auto"/>
          </w:divBdr>
          <w:divsChild>
            <w:div w:id="647126082">
              <w:marLeft w:val="0"/>
              <w:marRight w:val="0"/>
              <w:marTop w:val="120"/>
              <w:marBottom w:val="120"/>
              <w:divBdr>
                <w:top w:val="none" w:sz="0" w:space="0" w:color="auto"/>
                <w:left w:val="none" w:sz="0" w:space="0" w:color="auto"/>
                <w:bottom w:val="none" w:sz="0" w:space="0" w:color="auto"/>
                <w:right w:val="none" w:sz="0" w:space="0" w:color="auto"/>
              </w:divBdr>
              <w:divsChild>
                <w:div w:id="1466006246">
                  <w:marLeft w:val="0"/>
                  <w:marRight w:val="0"/>
                  <w:marTop w:val="120"/>
                  <w:marBottom w:val="0"/>
                  <w:divBdr>
                    <w:top w:val="none" w:sz="0" w:space="0" w:color="auto"/>
                    <w:left w:val="none" w:sz="0" w:space="0" w:color="auto"/>
                    <w:bottom w:val="none" w:sz="0" w:space="0" w:color="auto"/>
                    <w:right w:val="none" w:sz="0" w:space="0" w:color="auto"/>
                  </w:divBdr>
                </w:div>
                <w:div w:id="11802059">
                  <w:marLeft w:val="0"/>
                  <w:marRight w:val="0"/>
                  <w:marTop w:val="90"/>
                  <w:marBottom w:val="120"/>
                  <w:divBdr>
                    <w:top w:val="none" w:sz="0" w:space="0" w:color="auto"/>
                    <w:left w:val="none" w:sz="0" w:space="0" w:color="auto"/>
                    <w:bottom w:val="none" w:sz="0" w:space="0" w:color="auto"/>
                    <w:right w:val="none" w:sz="0" w:space="0" w:color="auto"/>
                  </w:divBdr>
                </w:div>
              </w:divsChild>
            </w:div>
          </w:divsChild>
        </w:div>
      </w:divsChild>
    </w:div>
    <w:div w:id="1213813543">
      <w:bodyDiv w:val="1"/>
      <w:marLeft w:val="0"/>
      <w:marRight w:val="0"/>
      <w:marTop w:val="0"/>
      <w:marBottom w:val="0"/>
      <w:divBdr>
        <w:top w:val="none" w:sz="0" w:space="0" w:color="auto"/>
        <w:left w:val="none" w:sz="0" w:space="0" w:color="auto"/>
        <w:bottom w:val="none" w:sz="0" w:space="0" w:color="auto"/>
        <w:right w:val="none" w:sz="0" w:space="0" w:color="auto"/>
      </w:divBdr>
    </w:div>
    <w:div w:id="1598902511">
      <w:bodyDiv w:val="1"/>
      <w:marLeft w:val="0"/>
      <w:marRight w:val="0"/>
      <w:marTop w:val="0"/>
      <w:marBottom w:val="0"/>
      <w:divBdr>
        <w:top w:val="none" w:sz="0" w:space="0" w:color="auto"/>
        <w:left w:val="none" w:sz="0" w:space="0" w:color="auto"/>
        <w:bottom w:val="none" w:sz="0" w:space="0" w:color="auto"/>
        <w:right w:val="none" w:sz="0" w:space="0" w:color="auto"/>
      </w:divBdr>
      <w:divsChild>
        <w:div w:id="1714690269">
          <w:marLeft w:val="0"/>
          <w:marRight w:val="0"/>
          <w:marTop w:val="0"/>
          <w:marBottom w:val="0"/>
          <w:divBdr>
            <w:top w:val="none" w:sz="0" w:space="0" w:color="auto"/>
            <w:left w:val="none" w:sz="0" w:space="0" w:color="auto"/>
            <w:bottom w:val="none" w:sz="0" w:space="0" w:color="auto"/>
            <w:right w:val="none" w:sz="0" w:space="0" w:color="auto"/>
          </w:divBdr>
          <w:divsChild>
            <w:div w:id="574778452">
              <w:marLeft w:val="0"/>
              <w:marRight w:val="0"/>
              <w:marTop w:val="0"/>
              <w:marBottom w:val="0"/>
              <w:divBdr>
                <w:top w:val="none" w:sz="0" w:space="0" w:color="auto"/>
                <w:left w:val="none" w:sz="0" w:space="0" w:color="auto"/>
                <w:bottom w:val="none" w:sz="0" w:space="0" w:color="auto"/>
                <w:right w:val="none" w:sz="0" w:space="0" w:color="auto"/>
              </w:divBdr>
            </w:div>
            <w:div w:id="642852629">
              <w:marLeft w:val="0"/>
              <w:marRight w:val="0"/>
              <w:marTop w:val="0"/>
              <w:marBottom w:val="0"/>
              <w:divBdr>
                <w:top w:val="none" w:sz="0" w:space="0" w:color="auto"/>
                <w:left w:val="none" w:sz="0" w:space="0" w:color="auto"/>
                <w:bottom w:val="none" w:sz="0" w:space="0" w:color="auto"/>
                <w:right w:val="none" w:sz="0" w:space="0" w:color="auto"/>
              </w:divBdr>
            </w:div>
            <w:div w:id="1079060031">
              <w:marLeft w:val="0"/>
              <w:marRight w:val="0"/>
              <w:marTop w:val="0"/>
              <w:marBottom w:val="0"/>
              <w:divBdr>
                <w:top w:val="none" w:sz="0" w:space="0" w:color="auto"/>
                <w:left w:val="none" w:sz="0" w:space="0" w:color="auto"/>
                <w:bottom w:val="none" w:sz="0" w:space="0" w:color="auto"/>
                <w:right w:val="none" w:sz="0" w:space="0" w:color="auto"/>
              </w:divBdr>
            </w:div>
            <w:div w:id="1107120194">
              <w:marLeft w:val="0"/>
              <w:marRight w:val="0"/>
              <w:marTop w:val="0"/>
              <w:marBottom w:val="0"/>
              <w:divBdr>
                <w:top w:val="none" w:sz="0" w:space="0" w:color="auto"/>
                <w:left w:val="none" w:sz="0" w:space="0" w:color="auto"/>
                <w:bottom w:val="none" w:sz="0" w:space="0" w:color="auto"/>
                <w:right w:val="none" w:sz="0" w:space="0" w:color="auto"/>
              </w:divBdr>
            </w:div>
            <w:div w:id="1199855181">
              <w:marLeft w:val="0"/>
              <w:marRight w:val="0"/>
              <w:marTop w:val="0"/>
              <w:marBottom w:val="0"/>
              <w:divBdr>
                <w:top w:val="none" w:sz="0" w:space="0" w:color="auto"/>
                <w:left w:val="none" w:sz="0" w:space="0" w:color="auto"/>
                <w:bottom w:val="none" w:sz="0" w:space="0" w:color="auto"/>
                <w:right w:val="none" w:sz="0" w:space="0" w:color="auto"/>
              </w:divBdr>
            </w:div>
            <w:div w:id="1324318595">
              <w:marLeft w:val="0"/>
              <w:marRight w:val="0"/>
              <w:marTop w:val="0"/>
              <w:marBottom w:val="0"/>
              <w:divBdr>
                <w:top w:val="none" w:sz="0" w:space="0" w:color="auto"/>
                <w:left w:val="none" w:sz="0" w:space="0" w:color="auto"/>
                <w:bottom w:val="none" w:sz="0" w:space="0" w:color="auto"/>
                <w:right w:val="none" w:sz="0" w:space="0" w:color="auto"/>
              </w:divBdr>
            </w:div>
            <w:div w:id="1631088694">
              <w:marLeft w:val="0"/>
              <w:marRight w:val="0"/>
              <w:marTop w:val="0"/>
              <w:marBottom w:val="0"/>
              <w:divBdr>
                <w:top w:val="none" w:sz="0" w:space="0" w:color="auto"/>
                <w:left w:val="none" w:sz="0" w:space="0" w:color="auto"/>
                <w:bottom w:val="none" w:sz="0" w:space="0" w:color="auto"/>
                <w:right w:val="none" w:sz="0" w:space="0" w:color="auto"/>
              </w:divBdr>
            </w:div>
            <w:div w:id="1666056234">
              <w:marLeft w:val="0"/>
              <w:marRight w:val="0"/>
              <w:marTop w:val="0"/>
              <w:marBottom w:val="0"/>
              <w:divBdr>
                <w:top w:val="none" w:sz="0" w:space="0" w:color="auto"/>
                <w:left w:val="none" w:sz="0" w:space="0" w:color="auto"/>
                <w:bottom w:val="none" w:sz="0" w:space="0" w:color="auto"/>
                <w:right w:val="none" w:sz="0" w:space="0" w:color="auto"/>
              </w:divBdr>
            </w:div>
            <w:div w:id="1788036232">
              <w:marLeft w:val="0"/>
              <w:marRight w:val="0"/>
              <w:marTop w:val="0"/>
              <w:marBottom w:val="0"/>
              <w:divBdr>
                <w:top w:val="none" w:sz="0" w:space="0" w:color="auto"/>
                <w:left w:val="none" w:sz="0" w:space="0" w:color="auto"/>
                <w:bottom w:val="none" w:sz="0" w:space="0" w:color="auto"/>
                <w:right w:val="none" w:sz="0" w:space="0" w:color="auto"/>
              </w:divBdr>
            </w:div>
            <w:div w:id="1798793439">
              <w:marLeft w:val="0"/>
              <w:marRight w:val="0"/>
              <w:marTop w:val="0"/>
              <w:marBottom w:val="0"/>
              <w:divBdr>
                <w:top w:val="none" w:sz="0" w:space="0" w:color="auto"/>
                <w:left w:val="none" w:sz="0" w:space="0" w:color="auto"/>
                <w:bottom w:val="none" w:sz="0" w:space="0" w:color="auto"/>
                <w:right w:val="none" w:sz="0" w:space="0" w:color="auto"/>
              </w:divBdr>
            </w:div>
            <w:div w:id="1830096412">
              <w:marLeft w:val="0"/>
              <w:marRight w:val="0"/>
              <w:marTop w:val="0"/>
              <w:marBottom w:val="0"/>
              <w:divBdr>
                <w:top w:val="none" w:sz="0" w:space="0" w:color="auto"/>
                <w:left w:val="none" w:sz="0" w:space="0" w:color="auto"/>
                <w:bottom w:val="none" w:sz="0" w:space="0" w:color="auto"/>
                <w:right w:val="none" w:sz="0" w:space="0" w:color="auto"/>
              </w:divBdr>
            </w:div>
            <w:div w:id="1844469795">
              <w:marLeft w:val="0"/>
              <w:marRight w:val="0"/>
              <w:marTop w:val="0"/>
              <w:marBottom w:val="0"/>
              <w:divBdr>
                <w:top w:val="none" w:sz="0" w:space="0" w:color="auto"/>
                <w:left w:val="none" w:sz="0" w:space="0" w:color="auto"/>
                <w:bottom w:val="none" w:sz="0" w:space="0" w:color="auto"/>
                <w:right w:val="none" w:sz="0" w:space="0" w:color="auto"/>
              </w:divBdr>
            </w:div>
            <w:div w:id="19793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2690">
      <w:bodyDiv w:val="1"/>
      <w:marLeft w:val="0"/>
      <w:marRight w:val="0"/>
      <w:marTop w:val="0"/>
      <w:marBottom w:val="0"/>
      <w:divBdr>
        <w:top w:val="none" w:sz="0" w:space="0" w:color="auto"/>
        <w:left w:val="none" w:sz="0" w:space="0" w:color="auto"/>
        <w:bottom w:val="none" w:sz="0" w:space="0" w:color="auto"/>
        <w:right w:val="none" w:sz="0" w:space="0" w:color="auto"/>
      </w:divBdr>
    </w:div>
    <w:div w:id="1647273680">
      <w:bodyDiv w:val="1"/>
      <w:marLeft w:val="0"/>
      <w:marRight w:val="0"/>
      <w:marTop w:val="0"/>
      <w:marBottom w:val="0"/>
      <w:divBdr>
        <w:top w:val="none" w:sz="0" w:space="0" w:color="auto"/>
        <w:left w:val="none" w:sz="0" w:space="0" w:color="auto"/>
        <w:bottom w:val="none" w:sz="0" w:space="0" w:color="auto"/>
        <w:right w:val="none" w:sz="0" w:space="0" w:color="auto"/>
      </w:divBdr>
      <w:divsChild>
        <w:div w:id="510996175">
          <w:marLeft w:val="0"/>
          <w:marRight w:val="0"/>
          <w:marTop w:val="0"/>
          <w:marBottom w:val="0"/>
          <w:divBdr>
            <w:top w:val="none" w:sz="0" w:space="0" w:color="auto"/>
            <w:left w:val="none" w:sz="0" w:space="0" w:color="auto"/>
            <w:bottom w:val="none" w:sz="0" w:space="0" w:color="auto"/>
            <w:right w:val="none" w:sz="0" w:space="0" w:color="auto"/>
          </w:divBdr>
          <w:divsChild>
            <w:div w:id="36707911">
              <w:marLeft w:val="0"/>
              <w:marRight w:val="0"/>
              <w:marTop w:val="0"/>
              <w:marBottom w:val="0"/>
              <w:divBdr>
                <w:top w:val="none" w:sz="0" w:space="0" w:color="auto"/>
                <w:left w:val="none" w:sz="0" w:space="0" w:color="auto"/>
                <w:bottom w:val="none" w:sz="0" w:space="0" w:color="auto"/>
                <w:right w:val="none" w:sz="0" w:space="0" w:color="auto"/>
              </w:divBdr>
            </w:div>
            <w:div w:id="48380484">
              <w:marLeft w:val="0"/>
              <w:marRight w:val="0"/>
              <w:marTop w:val="0"/>
              <w:marBottom w:val="0"/>
              <w:divBdr>
                <w:top w:val="none" w:sz="0" w:space="0" w:color="auto"/>
                <w:left w:val="none" w:sz="0" w:space="0" w:color="auto"/>
                <w:bottom w:val="none" w:sz="0" w:space="0" w:color="auto"/>
                <w:right w:val="none" w:sz="0" w:space="0" w:color="auto"/>
              </w:divBdr>
            </w:div>
            <w:div w:id="56586535">
              <w:marLeft w:val="0"/>
              <w:marRight w:val="0"/>
              <w:marTop w:val="0"/>
              <w:marBottom w:val="0"/>
              <w:divBdr>
                <w:top w:val="none" w:sz="0" w:space="0" w:color="auto"/>
                <w:left w:val="none" w:sz="0" w:space="0" w:color="auto"/>
                <w:bottom w:val="none" w:sz="0" w:space="0" w:color="auto"/>
                <w:right w:val="none" w:sz="0" w:space="0" w:color="auto"/>
              </w:divBdr>
            </w:div>
            <w:div w:id="145123632">
              <w:marLeft w:val="0"/>
              <w:marRight w:val="0"/>
              <w:marTop w:val="0"/>
              <w:marBottom w:val="0"/>
              <w:divBdr>
                <w:top w:val="none" w:sz="0" w:space="0" w:color="auto"/>
                <w:left w:val="none" w:sz="0" w:space="0" w:color="auto"/>
                <w:bottom w:val="none" w:sz="0" w:space="0" w:color="auto"/>
                <w:right w:val="none" w:sz="0" w:space="0" w:color="auto"/>
              </w:divBdr>
            </w:div>
            <w:div w:id="264044994">
              <w:marLeft w:val="0"/>
              <w:marRight w:val="0"/>
              <w:marTop w:val="0"/>
              <w:marBottom w:val="0"/>
              <w:divBdr>
                <w:top w:val="none" w:sz="0" w:space="0" w:color="auto"/>
                <w:left w:val="none" w:sz="0" w:space="0" w:color="auto"/>
                <w:bottom w:val="none" w:sz="0" w:space="0" w:color="auto"/>
                <w:right w:val="none" w:sz="0" w:space="0" w:color="auto"/>
              </w:divBdr>
            </w:div>
            <w:div w:id="323053518">
              <w:marLeft w:val="0"/>
              <w:marRight w:val="0"/>
              <w:marTop w:val="0"/>
              <w:marBottom w:val="0"/>
              <w:divBdr>
                <w:top w:val="none" w:sz="0" w:space="0" w:color="auto"/>
                <w:left w:val="none" w:sz="0" w:space="0" w:color="auto"/>
                <w:bottom w:val="none" w:sz="0" w:space="0" w:color="auto"/>
                <w:right w:val="none" w:sz="0" w:space="0" w:color="auto"/>
              </w:divBdr>
            </w:div>
            <w:div w:id="324357106">
              <w:marLeft w:val="0"/>
              <w:marRight w:val="0"/>
              <w:marTop w:val="0"/>
              <w:marBottom w:val="0"/>
              <w:divBdr>
                <w:top w:val="none" w:sz="0" w:space="0" w:color="auto"/>
                <w:left w:val="none" w:sz="0" w:space="0" w:color="auto"/>
                <w:bottom w:val="none" w:sz="0" w:space="0" w:color="auto"/>
                <w:right w:val="none" w:sz="0" w:space="0" w:color="auto"/>
              </w:divBdr>
            </w:div>
            <w:div w:id="499739028">
              <w:marLeft w:val="0"/>
              <w:marRight w:val="0"/>
              <w:marTop w:val="0"/>
              <w:marBottom w:val="0"/>
              <w:divBdr>
                <w:top w:val="none" w:sz="0" w:space="0" w:color="auto"/>
                <w:left w:val="none" w:sz="0" w:space="0" w:color="auto"/>
                <w:bottom w:val="none" w:sz="0" w:space="0" w:color="auto"/>
                <w:right w:val="none" w:sz="0" w:space="0" w:color="auto"/>
              </w:divBdr>
            </w:div>
            <w:div w:id="1246190648">
              <w:marLeft w:val="0"/>
              <w:marRight w:val="0"/>
              <w:marTop w:val="0"/>
              <w:marBottom w:val="0"/>
              <w:divBdr>
                <w:top w:val="none" w:sz="0" w:space="0" w:color="auto"/>
                <w:left w:val="none" w:sz="0" w:space="0" w:color="auto"/>
                <w:bottom w:val="none" w:sz="0" w:space="0" w:color="auto"/>
                <w:right w:val="none" w:sz="0" w:space="0" w:color="auto"/>
              </w:divBdr>
            </w:div>
            <w:div w:id="1580477937">
              <w:marLeft w:val="0"/>
              <w:marRight w:val="0"/>
              <w:marTop w:val="0"/>
              <w:marBottom w:val="0"/>
              <w:divBdr>
                <w:top w:val="none" w:sz="0" w:space="0" w:color="auto"/>
                <w:left w:val="none" w:sz="0" w:space="0" w:color="auto"/>
                <w:bottom w:val="none" w:sz="0" w:space="0" w:color="auto"/>
                <w:right w:val="none" w:sz="0" w:space="0" w:color="auto"/>
              </w:divBdr>
            </w:div>
            <w:div w:id="1637300521">
              <w:marLeft w:val="0"/>
              <w:marRight w:val="0"/>
              <w:marTop w:val="0"/>
              <w:marBottom w:val="0"/>
              <w:divBdr>
                <w:top w:val="none" w:sz="0" w:space="0" w:color="auto"/>
                <w:left w:val="none" w:sz="0" w:space="0" w:color="auto"/>
                <w:bottom w:val="none" w:sz="0" w:space="0" w:color="auto"/>
                <w:right w:val="none" w:sz="0" w:space="0" w:color="auto"/>
              </w:divBdr>
            </w:div>
            <w:div w:id="1733652180">
              <w:marLeft w:val="0"/>
              <w:marRight w:val="0"/>
              <w:marTop w:val="0"/>
              <w:marBottom w:val="0"/>
              <w:divBdr>
                <w:top w:val="none" w:sz="0" w:space="0" w:color="auto"/>
                <w:left w:val="none" w:sz="0" w:space="0" w:color="auto"/>
                <w:bottom w:val="none" w:sz="0" w:space="0" w:color="auto"/>
                <w:right w:val="none" w:sz="0" w:space="0" w:color="auto"/>
              </w:divBdr>
            </w:div>
            <w:div w:id="1856729822">
              <w:marLeft w:val="0"/>
              <w:marRight w:val="0"/>
              <w:marTop w:val="0"/>
              <w:marBottom w:val="0"/>
              <w:divBdr>
                <w:top w:val="none" w:sz="0" w:space="0" w:color="auto"/>
                <w:left w:val="none" w:sz="0" w:space="0" w:color="auto"/>
                <w:bottom w:val="none" w:sz="0" w:space="0" w:color="auto"/>
                <w:right w:val="none" w:sz="0" w:space="0" w:color="auto"/>
              </w:divBdr>
            </w:div>
            <w:div w:id="19388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7271">
      <w:bodyDiv w:val="1"/>
      <w:marLeft w:val="0"/>
      <w:marRight w:val="0"/>
      <w:marTop w:val="0"/>
      <w:marBottom w:val="0"/>
      <w:divBdr>
        <w:top w:val="none" w:sz="0" w:space="0" w:color="auto"/>
        <w:left w:val="none" w:sz="0" w:space="0" w:color="auto"/>
        <w:bottom w:val="none" w:sz="0" w:space="0" w:color="auto"/>
        <w:right w:val="none" w:sz="0" w:space="0" w:color="auto"/>
      </w:divBdr>
      <w:divsChild>
        <w:div w:id="442579254">
          <w:marLeft w:val="0"/>
          <w:marRight w:val="0"/>
          <w:marTop w:val="0"/>
          <w:marBottom w:val="0"/>
          <w:divBdr>
            <w:top w:val="none" w:sz="0" w:space="0" w:color="auto"/>
            <w:left w:val="none" w:sz="0" w:space="0" w:color="auto"/>
            <w:bottom w:val="none" w:sz="0" w:space="0" w:color="auto"/>
            <w:right w:val="none" w:sz="0" w:space="0" w:color="auto"/>
          </w:divBdr>
          <w:divsChild>
            <w:div w:id="112529255">
              <w:marLeft w:val="0"/>
              <w:marRight w:val="0"/>
              <w:marTop w:val="0"/>
              <w:marBottom w:val="0"/>
              <w:divBdr>
                <w:top w:val="none" w:sz="0" w:space="0" w:color="auto"/>
                <w:left w:val="none" w:sz="0" w:space="0" w:color="auto"/>
                <w:bottom w:val="none" w:sz="0" w:space="0" w:color="auto"/>
                <w:right w:val="none" w:sz="0" w:space="0" w:color="auto"/>
              </w:divBdr>
            </w:div>
            <w:div w:id="162741442">
              <w:marLeft w:val="0"/>
              <w:marRight w:val="0"/>
              <w:marTop w:val="0"/>
              <w:marBottom w:val="0"/>
              <w:divBdr>
                <w:top w:val="none" w:sz="0" w:space="0" w:color="auto"/>
                <w:left w:val="none" w:sz="0" w:space="0" w:color="auto"/>
                <w:bottom w:val="none" w:sz="0" w:space="0" w:color="auto"/>
                <w:right w:val="none" w:sz="0" w:space="0" w:color="auto"/>
              </w:divBdr>
            </w:div>
            <w:div w:id="352615613">
              <w:marLeft w:val="0"/>
              <w:marRight w:val="0"/>
              <w:marTop w:val="0"/>
              <w:marBottom w:val="0"/>
              <w:divBdr>
                <w:top w:val="none" w:sz="0" w:space="0" w:color="auto"/>
                <w:left w:val="none" w:sz="0" w:space="0" w:color="auto"/>
                <w:bottom w:val="none" w:sz="0" w:space="0" w:color="auto"/>
                <w:right w:val="none" w:sz="0" w:space="0" w:color="auto"/>
              </w:divBdr>
            </w:div>
            <w:div w:id="1546722770">
              <w:marLeft w:val="0"/>
              <w:marRight w:val="0"/>
              <w:marTop w:val="0"/>
              <w:marBottom w:val="0"/>
              <w:divBdr>
                <w:top w:val="none" w:sz="0" w:space="0" w:color="auto"/>
                <w:left w:val="none" w:sz="0" w:space="0" w:color="auto"/>
                <w:bottom w:val="none" w:sz="0" w:space="0" w:color="auto"/>
                <w:right w:val="none" w:sz="0" w:space="0" w:color="auto"/>
              </w:divBdr>
            </w:div>
            <w:div w:id="1580555381">
              <w:marLeft w:val="0"/>
              <w:marRight w:val="0"/>
              <w:marTop w:val="0"/>
              <w:marBottom w:val="0"/>
              <w:divBdr>
                <w:top w:val="none" w:sz="0" w:space="0" w:color="auto"/>
                <w:left w:val="none" w:sz="0" w:space="0" w:color="auto"/>
                <w:bottom w:val="none" w:sz="0" w:space="0" w:color="auto"/>
                <w:right w:val="none" w:sz="0" w:space="0" w:color="auto"/>
              </w:divBdr>
            </w:div>
            <w:div w:id="1776902570">
              <w:marLeft w:val="0"/>
              <w:marRight w:val="0"/>
              <w:marTop w:val="0"/>
              <w:marBottom w:val="0"/>
              <w:divBdr>
                <w:top w:val="none" w:sz="0" w:space="0" w:color="auto"/>
                <w:left w:val="none" w:sz="0" w:space="0" w:color="auto"/>
                <w:bottom w:val="none" w:sz="0" w:space="0" w:color="auto"/>
                <w:right w:val="none" w:sz="0" w:space="0" w:color="auto"/>
              </w:divBdr>
            </w:div>
            <w:div w:id="19269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4989">
      <w:bodyDiv w:val="1"/>
      <w:marLeft w:val="0"/>
      <w:marRight w:val="0"/>
      <w:marTop w:val="0"/>
      <w:marBottom w:val="0"/>
      <w:divBdr>
        <w:top w:val="none" w:sz="0" w:space="0" w:color="auto"/>
        <w:left w:val="none" w:sz="0" w:space="0" w:color="auto"/>
        <w:bottom w:val="none" w:sz="0" w:space="0" w:color="auto"/>
        <w:right w:val="none" w:sz="0" w:space="0" w:color="auto"/>
      </w:divBdr>
    </w:div>
    <w:div w:id="1780903895">
      <w:bodyDiv w:val="1"/>
      <w:marLeft w:val="0"/>
      <w:marRight w:val="0"/>
      <w:marTop w:val="0"/>
      <w:marBottom w:val="0"/>
      <w:divBdr>
        <w:top w:val="none" w:sz="0" w:space="0" w:color="auto"/>
        <w:left w:val="none" w:sz="0" w:space="0" w:color="auto"/>
        <w:bottom w:val="none" w:sz="0" w:space="0" w:color="auto"/>
        <w:right w:val="none" w:sz="0" w:space="0" w:color="auto"/>
      </w:divBdr>
      <w:divsChild>
        <w:div w:id="1210072731">
          <w:marLeft w:val="0"/>
          <w:marRight w:val="0"/>
          <w:marTop w:val="0"/>
          <w:marBottom w:val="0"/>
          <w:divBdr>
            <w:top w:val="none" w:sz="0" w:space="0" w:color="auto"/>
            <w:left w:val="none" w:sz="0" w:space="0" w:color="auto"/>
            <w:bottom w:val="none" w:sz="0" w:space="0" w:color="auto"/>
            <w:right w:val="none" w:sz="0" w:space="0" w:color="auto"/>
          </w:divBdr>
          <w:divsChild>
            <w:div w:id="278875828">
              <w:marLeft w:val="0"/>
              <w:marRight w:val="0"/>
              <w:marTop w:val="0"/>
              <w:marBottom w:val="0"/>
              <w:divBdr>
                <w:top w:val="none" w:sz="0" w:space="0" w:color="auto"/>
                <w:left w:val="none" w:sz="0" w:space="0" w:color="auto"/>
                <w:bottom w:val="none" w:sz="0" w:space="0" w:color="auto"/>
                <w:right w:val="none" w:sz="0" w:space="0" w:color="auto"/>
              </w:divBdr>
            </w:div>
            <w:div w:id="1061952115">
              <w:marLeft w:val="0"/>
              <w:marRight w:val="0"/>
              <w:marTop w:val="0"/>
              <w:marBottom w:val="0"/>
              <w:divBdr>
                <w:top w:val="none" w:sz="0" w:space="0" w:color="auto"/>
                <w:left w:val="none" w:sz="0" w:space="0" w:color="auto"/>
                <w:bottom w:val="none" w:sz="0" w:space="0" w:color="auto"/>
                <w:right w:val="none" w:sz="0" w:space="0" w:color="auto"/>
              </w:divBdr>
            </w:div>
            <w:div w:id="1652827502">
              <w:marLeft w:val="0"/>
              <w:marRight w:val="0"/>
              <w:marTop w:val="0"/>
              <w:marBottom w:val="0"/>
              <w:divBdr>
                <w:top w:val="none" w:sz="0" w:space="0" w:color="auto"/>
                <w:left w:val="none" w:sz="0" w:space="0" w:color="auto"/>
                <w:bottom w:val="none" w:sz="0" w:space="0" w:color="auto"/>
                <w:right w:val="none" w:sz="0" w:space="0" w:color="auto"/>
              </w:divBdr>
            </w:div>
            <w:div w:id="2078356926">
              <w:marLeft w:val="0"/>
              <w:marRight w:val="0"/>
              <w:marTop w:val="0"/>
              <w:marBottom w:val="0"/>
              <w:divBdr>
                <w:top w:val="none" w:sz="0" w:space="0" w:color="auto"/>
                <w:left w:val="none" w:sz="0" w:space="0" w:color="auto"/>
                <w:bottom w:val="none" w:sz="0" w:space="0" w:color="auto"/>
                <w:right w:val="none" w:sz="0" w:space="0" w:color="auto"/>
              </w:divBdr>
            </w:div>
            <w:div w:id="20944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6443">
      <w:bodyDiv w:val="1"/>
      <w:marLeft w:val="0"/>
      <w:marRight w:val="0"/>
      <w:marTop w:val="0"/>
      <w:marBottom w:val="0"/>
      <w:divBdr>
        <w:top w:val="none" w:sz="0" w:space="0" w:color="auto"/>
        <w:left w:val="none" w:sz="0" w:space="0" w:color="auto"/>
        <w:bottom w:val="none" w:sz="0" w:space="0" w:color="auto"/>
        <w:right w:val="none" w:sz="0" w:space="0" w:color="auto"/>
      </w:divBdr>
    </w:div>
    <w:div w:id="1801799568">
      <w:bodyDiv w:val="1"/>
      <w:marLeft w:val="0"/>
      <w:marRight w:val="0"/>
      <w:marTop w:val="0"/>
      <w:marBottom w:val="0"/>
      <w:divBdr>
        <w:top w:val="none" w:sz="0" w:space="0" w:color="auto"/>
        <w:left w:val="none" w:sz="0" w:space="0" w:color="auto"/>
        <w:bottom w:val="none" w:sz="0" w:space="0" w:color="auto"/>
        <w:right w:val="none" w:sz="0" w:space="0" w:color="auto"/>
      </w:divBdr>
    </w:div>
    <w:div w:id="1994866615">
      <w:bodyDiv w:val="1"/>
      <w:marLeft w:val="0"/>
      <w:marRight w:val="0"/>
      <w:marTop w:val="0"/>
      <w:marBottom w:val="0"/>
      <w:divBdr>
        <w:top w:val="none" w:sz="0" w:space="0" w:color="auto"/>
        <w:left w:val="none" w:sz="0" w:space="0" w:color="auto"/>
        <w:bottom w:val="none" w:sz="0" w:space="0" w:color="auto"/>
        <w:right w:val="none" w:sz="0" w:space="0" w:color="auto"/>
      </w:divBdr>
      <w:divsChild>
        <w:div w:id="95297364">
          <w:marLeft w:val="0"/>
          <w:marRight w:val="0"/>
          <w:marTop w:val="0"/>
          <w:marBottom w:val="0"/>
          <w:divBdr>
            <w:top w:val="none" w:sz="0" w:space="0" w:color="auto"/>
            <w:left w:val="none" w:sz="0" w:space="0" w:color="auto"/>
            <w:bottom w:val="none" w:sz="0" w:space="0" w:color="auto"/>
            <w:right w:val="none" w:sz="0" w:space="0" w:color="auto"/>
          </w:divBdr>
          <w:divsChild>
            <w:div w:id="460919871">
              <w:marLeft w:val="0"/>
              <w:marRight w:val="0"/>
              <w:marTop w:val="0"/>
              <w:marBottom w:val="0"/>
              <w:divBdr>
                <w:top w:val="none" w:sz="0" w:space="0" w:color="auto"/>
                <w:left w:val="none" w:sz="0" w:space="0" w:color="auto"/>
                <w:bottom w:val="none" w:sz="0" w:space="0" w:color="auto"/>
                <w:right w:val="none" w:sz="0" w:space="0" w:color="auto"/>
              </w:divBdr>
            </w:div>
            <w:div w:id="510612055">
              <w:marLeft w:val="0"/>
              <w:marRight w:val="0"/>
              <w:marTop w:val="0"/>
              <w:marBottom w:val="0"/>
              <w:divBdr>
                <w:top w:val="none" w:sz="0" w:space="0" w:color="auto"/>
                <w:left w:val="none" w:sz="0" w:space="0" w:color="auto"/>
                <w:bottom w:val="none" w:sz="0" w:space="0" w:color="auto"/>
                <w:right w:val="none" w:sz="0" w:space="0" w:color="auto"/>
              </w:divBdr>
            </w:div>
            <w:div w:id="532573335">
              <w:marLeft w:val="0"/>
              <w:marRight w:val="0"/>
              <w:marTop w:val="0"/>
              <w:marBottom w:val="0"/>
              <w:divBdr>
                <w:top w:val="none" w:sz="0" w:space="0" w:color="auto"/>
                <w:left w:val="none" w:sz="0" w:space="0" w:color="auto"/>
                <w:bottom w:val="none" w:sz="0" w:space="0" w:color="auto"/>
                <w:right w:val="none" w:sz="0" w:space="0" w:color="auto"/>
              </w:divBdr>
            </w:div>
            <w:div w:id="989863774">
              <w:marLeft w:val="0"/>
              <w:marRight w:val="0"/>
              <w:marTop w:val="0"/>
              <w:marBottom w:val="0"/>
              <w:divBdr>
                <w:top w:val="none" w:sz="0" w:space="0" w:color="auto"/>
                <w:left w:val="none" w:sz="0" w:space="0" w:color="auto"/>
                <w:bottom w:val="none" w:sz="0" w:space="0" w:color="auto"/>
                <w:right w:val="none" w:sz="0" w:space="0" w:color="auto"/>
              </w:divBdr>
            </w:div>
            <w:div w:id="1640845505">
              <w:marLeft w:val="0"/>
              <w:marRight w:val="0"/>
              <w:marTop w:val="0"/>
              <w:marBottom w:val="0"/>
              <w:divBdr>
                <w:top w:val="none" w:sz="0" w:space="0" w:color="auto"/>
                <w:left w:val="none" w:sz="0" w:space="0" w:color="auto"/>
                <w:bottom w:val="none" w:sz="0" w:space="0" w:color="auto"/>
                <w:right w:val="none" w:sz="0" w:space="0" w:color="auto"/>
              </w:divBdr>
            </w:div>
            <w:div w:id="1703170865">
              <w:marLeft w:val="0"/>
              <w:marRight w:val="0"/>
              <w:marTop w:val="0"/>
              <w:marBottom w:val="0"/>
              <w:divBdr>
                <w:top w:val="none" w:sz="0" w:space="0" w:color="auto"/>
                <w:left w:val="none" w:sz="0" w:space="0" w:color="auto"/>
                <w:bottom w:val="none" w:sz="0" w:space="0" w:color="auto"/>
                <w:right w:val="none" w:sz="0" w:space="0" w:color="auto"/>
              </w:divBdr>
            </w:div>
            <w:div w:id="21030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5854">
      <w:bodyDiv w:val="1"/>
      <w:marLeft w:val="0"/>
      <w:marRight w:val="0"/>
      <w:marTop w:val="0"/>
      <w:marBottom w:val="0"/>
      <w:divBdr>
        <w:top w:val="none" w:sz="0" w:space="0" w:color="auto"/>
        <w:left w:val="none" w:sz="0" w:space="0" w:color="auto"/>
        <w:bottom w:val="none" w:sz="0" w:space="0" w:color="auto"/>
        <w:right w:val="none" w:sz="0" w:space="0" w:color="auto"/>
      </w:divBdr>
      <w:divsChild>
        <w:div w:id="462694146">
          <w:marLeft w:val="0"/>
          <w:marRight w:val="0"/>
          <w:marTop w:val="0"/>
          <w:marBottom w:val="0"/>
          <w:divBdr>
            <w:top w:val="none" w:sz="0" w:space="0" w:color="auto"/>
            <w:left w:val="none" w:sz="0" w:space="0" w:color="auto"/>
            <w:bottom w:val="none" w:sz="0" w:space="0" w:color="auto"/>
            <w:right w:val="none" w:sz="0" w:space="0" w:color="auto"/>
          </w:divBdr>
          <w:divsChild>
            <w:div w:id="936717593">
              <w:marLeft w:val="0"/>
              <w:marRight w:val="0"/>
              <w:marTop w:val="0"/>
              <w:marBottom w:val="0"/>
              <w:divBdr>
                <w:top w:val="none" w:sz="0" w:space="0" w:color="auto"/>
                <w:left w:val="none" w:sz="0" w:space="0" w:color="auto"/>
                <w:bottom w:val="none" w:sz="0" w:space="0" w:color="auto"/>
                <w:right w:val="none" w:sz="0" w:space="0" w:color="auto"/>
              </w:divBdr>
            </w:div>
          </w:divsChild>
        </w:div>
        <w:div w:id="961182844">
          <w:marLeft w:val="0"/>
          <w:marRight w:val="0"/>
          <w:marTop w:val="0"/>
          <w:marBottom w:val="0"/>
          <w:divBdr>
            <w:top w:val="none" w:sz="0" w:space="0" w:color="auto"/>
            <w:left w:val="none" w:sz="0" w:space="0" w:color="auto"/>
            <w:bottom w:val="single" w:sz="6" w:space="0" w:color="AEAEAE"/>
            <w:right w:val="none" w:sz="0" w:space="0" w:color="auto"/>
          </w:divBdr>
          <w:divsChild>
            <w:div w:id="2096395280">
              <w:marLeft w:val="0"/>
              <w:marRight w:val="0"/>
              <w:marTop w:val="0"/>
              <w:marBottom w:val="0"/>
              <w:divBdr>
                <w:top w:val="none" w:sz="0" w:space="0" w:color="auto"/>
                <w:left w:val="none" w:sz="0" w:space="0" w:color="auto"/>
                <w:bottom w:val="none" w:sz="0" w:space="0" w:color="auto"/>
                <w:right w:val="none" w:sz="0" w:space="0" w:color="auto"/>
              </w:divBdr>
            </w:div>
          </w:divsChild>
        </w:div>
        <w:div w:id="1740666869">
          <w:marLeft w:val="0"/>
          <w:marRight w:val="0"/>
          <w:marTop w:val="0"/>
          <w:marBottom w:val="0"/>
          <w:divBdr>
            <w:top w:val="none" w:sz="0" w:space="0" w:color="auto"/>
            <w:left w:val="none" w:sz="0" w:space="0" w:color="auto"/>
            <w:bottom w:val="single" w:sz="6" w:space="0" w:color="AEAEAE"/>
            <w:right w:val="none" w:sz="0" w:space="0" w:color="auto"/>
          </w:divBdr>
          <w:divsChild>
            <w:div w:id="1274706530">
              <w:marLeft w:val="0"/>
              <w:marRight w:val="0"/>
              <w:marTop w:val="0"/>
              <w:marBottom w:val="0"/>
              <w:divBdr>
                <w:top w:val="none" w:sz="0" w:space="0" w:color="auto"/>
                <w:left w:val="none" w:sz="0" w:space="0" w:color="auto"/>
                <w:bottom w:val="none" w:sz="0" w:space="0" w:color="auto"/>
                <w:right w:val="none" w:sz="0" w:space="0" w:color="auto"/>
              </w:divBdr>
            </w:div>
            <w:div w:id="931014628">
              <w:marLeft w:val="0"/>
              <w:marRight w:val="0"/>
              <w:marTop w:val="0"/>
              <w:marBottom w:val="0"/>
              <w:divBdr>
                <w:top w:val="none" w:sz="0" w:space="0" w:color="auto"/>
                <w:left w:val="none" w:sz="0" w:space="0" w:color="auto"/>
                <w:bottom w:val="none" w:sz="0" w:space="0" w:color="auto"/>
                <w:right w:val="none" w:sz="0" w:space="0" w:color="auto"/>
              </w:divBdr>
            </w:div>
          </w:divsChild>
        </w:div>
        <w:div w:id="2069496165">
          <w:marLeft w:val="0"/>
          <w:marRight w:val="0"/>
          <w:marTop w:val="0"/>
          <w:marBottom w:val="0"/>
          <w:divBdr>
            <w:top w:val="none" w:sz="0" w:space="0" w:color="auto"/>
            <w:left w:val="none" w:sz="0" w:space="0" w:color="auto"/>
            <w:bottom w:val="single" w:sz="6" w:space="0" w:color="AEAEAE"/>
            <w:right w:val="none" w:sz="0" w:space="0" w:color="auto"/>
          </w:divBdr>
          <w:divsChild>
            <w:div w:id="477917172">
              <w:marLeft w:val="0"/>
              <w:marRight w:val="0"/>
              <w:marTop w:val="0"/>
              <w:marBottom w:val="0"/>
              <w:divBdr>
                <w:top w:val="none" w:sz="0" w:space="0" w:color="auto"/>
                <w:left w:val="none" w:sz="0" w:space="0" w:color="auto"/>
                <w:bottom w:val="none" w:sz="0" w:space="0" w:color="auto"/>
                <w:right w:val="none" w:sz="0" w:space="0" w:color="auto"/>
              </w:divBdr>
            </w:div>
          </w:divsChild>
        </w:div>
        <w:div w:id="1508323916">
          <w:marLeft w:val="0"/>
          <w:marRight w:val="0"/>
          <w:marTop w:val="0"/>
          <w:marBottom w:val="0"/>
          <w:divBdr>
            <w:top w:val="none" w:sz="0" w:space="0" w:color="auto"/>
            <w:left w:val="none" w:sz="0" w:space="0" w:color="auto"/>
            <w:bottom w:val="single" w:sz="6" w:space="0" w:color="AEAEAE"/>
            <w:right w:val="none" w:sz="0" w:space="0" w:color="auto"/>
          </w:divBdr>
          <w:divsChild>
            <w:div w:id="1784030085">
              <w:marLeft w:val="0"/>
              <w:marRight w:val="0"/>
              <w:marTop w:val="0"/>
              <w:marBottom w:val="0"/>
              <w:divBdr>
                <w:top w:val="none" w:sz="0" w:space="0" w:color="auto"/>
                <w:left w:val="none" w:sz="0" w:space="0" w:color="auto"/>
                <w:bottom w:val="none" w:sz="0" w:space="0" w:color="auto"/>
                <w:right w:val="none" w:sz="0" w:space="0" w:color="auto"/>
              </w:divBdr>
              <w:divsChild>
                <w:div w:id="14811180">
                  <w:marLeft w:val="0"/>
                  <w:marRight w:val="0"/>
                  <w:marTop w:val="0"/>
                  <w:marBottom w:val="0"/>
                  <w:divBdr>
                    <w:top w:val="none" w:sz="0" w:space="0" w:color="auto"/>
                    <w:left w:val="none" w:sz="0" w:space="0" w:color="auto"/>
                    <w:bottom w:val="none" w:sz="0" w:space="0" w:color="auto"/>
                    <w:right w:val="none" w:sz="0" w:space="0" w:color="auto"/>
                  </w:divBdr>
                </w:div>
                <w:div w:id="461118222">
                  <w:marLeft w:val="0"/>
                  <w:marRight w:val="0"/>
                  <w:marTop w:val="0"/>
                  <w:marBottom w:val="0"/>
                  <w:divBdr>
                    <w:top w:val="none" w:sz="0" w:space="0" w:color="auto"/>
                    <w:left w:val="none" w:sz="0" w:space="0" w:color="auto"/>
                    <w:bottom w:val="none" w:sz="0" w:space="0" w:color="auto"/>
                    <w:right w:val="none" w:sz="0" w:space="0" w:color="auto"/>
                  </w:divBdr>
                </w:div>
              </w:divsChild>
            </w:div>
            <w:div w:id="1078096513">
              <w:marLeft w:val="0"/>
              <w:marRight w:val="0"/>
              <w:marTop w:val="0"/>
              <w:marBottom w:val="0"/>
              <w:divBdr>
                <w:top w:val="none" w:sz="0" w:space="0" w:color="auto"/>
                <w:left w:val="none" w:sz="0" w:space="0" w:color="auto"/>
                <w:bottom w:val="none" w:sz="0" w:space="0" w:color="auto"/>
                <w:right w:val="none" w:sz="0" w:space="0" w:color="auto"/>
              </w:divBdr>
            </w:div>
          </w:divsChild>
        </w:div>
        <w:div w:id="65037233">
          <w:marLeft w:val="0"/>
          <w:marRight w:val="0"/>
          <w:marTop w:val="0"/>
          <w:marBottom w:val="0"/>
          <w:divBdr>
            <w:top w:val="none" w:sz="0" w:space="0" w:color="auto"/>
            <w:left w:val="none" w:sz="0" w:space="0" w:color="auto"/>
            <w:bottom w:val="single" w:sz="6" w:space="0" w:color="AEAEAE"/>
            <w:right w:val="none" w:sz="0" w:space="0" w:color="auto"/>
          </w:divBdr>
          <w:divsChild>
            <w:div w:id="863598734">
              <w:marLeft w:val="0"/>
              <w:marRight w:val="0"/>
              <w:marTop w:val="0"/>
              <w:marBottom w:val="0"/>
              <w:divBdr>
                <w:top w:val="none" w:sz="0" w:space="0" w:color="auto"/>
                <w:left w:val="none" w:sz="0" w:space="0" w:color="auto"/>
                <w:bottom w:val="none" w:sz="0" w:space="0" w:color="auto"/>
                <w:right w:val="none" w:sz="0" w:space="0" w:color="auto"/>
              </w:divBdr>
            </w:div>
            <w:div w:id="115104958">
              <w:marLeft w:val="0"/>
              <w:marRight w:val="0"/>
              <w:marTop w:val="0"/>
              <w:marBottom w:val="0"/>
              <w:divBdr>
                <w:top w:val="none" w:sz="0" w:space="0" w:color="auto"/>
                <w:left w:val="none" w:sz="0" w:space="0" w:color="auto"/>
                <w:bottom w:val="none" w:sz="0" w:space="0" w:color="auto"/>
                <w:right w:val="none" w:sz="0" w:space="0" w:color="auto"/>
              </w:divBdr>
            </w:div>
          </w:divsChild>
        </w:div>
        <w:div w:id="1421367614">
          <w:marLeft w:val="0"/>
          <w:marRight w:val="0"/>
          <w:marTop w:val="0"/>
          <w:marBottom w:val="0"/>
          <w:divBdr>
            <w:top w:val="none" w:sz="0" w:space="0" w:color="auto"/>
            <w:left w:val="none" w:sz="0" w:space="0" w:color="auto"/>
            <w:bottom w:val="single" w:sz="6" w:space="0" w:color="AEAEAE"/>
            <w:right w:val="none" w:sz="0" w:space="0" w:color="auto"/>
          </w:divBdr>
          <w:divsChild>
            <w:div w:id="339546046">
              <w:marLeft w:val="0"/>
              <w:marRight w:val="0"/>
              <w:marTop w:val="0"/>
              <w:marBottom w:val="0"/>
              <w:divBdr>
                <w:top w:val="none" w:sz="0" w:space="0" w:color="auto"/>
                <w:left w:val="none" w:sz="0" w:space="0" w:color="auto"/>
                <w:bottom w:val="none" w:sz="0" w:space="0" w:color="auto"/>
                <w:right w:val="none" w:sz="0" w:space="0" w:color="auto"/>
              </w:divBdr>
            </w:div>
            <w:div w:id="1878159784">
              <w:marLeft w:val="0"/>
              <w:marRight w:val="0"/>
              <w:marTop w:val="0"/>
              <w:marBottom w:val="0"/>
              <w:divBdr>
                <w:top w:val="none" w:sz="0" w:space="0" w:color="auto"/>
                <w:left w:val="none" w:sz="0" w:space="0" w:color="auto"/>
                <w:bottom w:val="none" w:sz="0" w:space="0" w:color="auto"/>
                <w:right w:val="none" w:sz="0" w:space="0" w:color="auto"/>
              </w:divBdr>
            </w:div>
          </w:divsChild>
        </w:div>
        <w:div w:id="932274607">
          <w:marLeft w:val="0"/>
          <w:marRight w:val="0"/>
          <w:marTop w:val="0"/>
          <w:marBottom w:val="0"/>
          <w:divBdr>
            <w:top w:val="none" w:sz="0" w:space="0" w:color="auto"/>
            <w:left w:val="none" w:sz="0" w:space="0" w:color="auto"/>
            <w:bottom w:val="single" w:sz="6" w:space="0" w:color="AEAEAE"/>
            <w:right w:val="none" w:sz="0" w:space="0" w:color="auto"/>
          </w:divBdr>
          <w:divsChild>
            <w:div w:id="1198196048">
              <w:marLeft w:val="0"/>
              <w:marRight w:val="0"/>
              <w:marTop w:val="0"/>
              <w:marBottom w:val="0"/>
              <w:divBdr>
                <w:top w:val="none" w:sz="0" w:space="0" w:color="auto"/>
                <w:left w:val="none" w:sz="0" w:space="0" w:color="auto"/>
                <w:bottom w:val="none" w:sz="0" w:space="0" w:color="auto"/>
                <w:right w:val="none" w:sz="0" w:space="0" w:color="auto"/>
              </w:divBdr>
              <w:divsChild>
                <w:div w:id="1375502263">
                  <w:marLeft w:val="0"/>
                  <w:marRight w:val="0"/>
                  <w:marTop w:val="0"/>
                  <w:marBottom w:val="0"/>
                  <w:divBdr>
                    <w:top w:val="none" w:sz="0" w:space="0" w:color="auto"/>
                    <w:left w:val="none" w:sz="0" w:space="0" w:color="auto"/>
                    <w:bottom w:val="none" w:sz="0" w:space="0" w:color="auto"/>
                    <w:right w:val="none" w:sz="0" w:space="0" w:color="auto"/>
                  </w:divBdr>
                </w:div>
              </w:divsChild>
            </w:div>
            <w:div w:id="1760712084">
              <w:marLeft w:val="0"/>
              <w:marRight w:val="0"/>
              <w:marTop w:val="0"/>
              <w:marBottom w:val="0"/>
              <w:divBdr>
                <w:top w:val="none" w:sz="0" w:space="0" w:color="auto"/>
                <w:left w:val="none" w:sz="0" w:space="0" w:color="auto"/>
                <w:bottom w:val="none" w:sz="0" w:space="0" w:color="auto"/>
                <w:right w:val="none" w:sz="0" w:space="0" w:color="auto"/>
              </w:divBdr>
            </w:div>
          </w:divsChild>
        </w:div>
        <w:div w:id="1220706100">
          <w:marLeft w:val="0"/>
          <w:marRight w:val="0"/>
          <w:marTop w:val="0"/>
          <w:marBottom w:val="0"/>
          <w:divBdr>
            <w:top w:val="none" w:sz="0" w:space="0" w:color="auto"/>
            <w:left w:val="none" w:sz="0" w:space="0" w:color="auto"/>
            <w:bottom w:val="single" w:sz="6" w:space="0" w:color="AEAEAE"/>
            <w:right w:val="none" w:sz="0" w:space="0" w:color="auto"/>
          </w:divBdr>
          <w:divsChild>
            <w:div w:id="759915525">
              <w:marLeft w:val="0"/>
              <w:marRight w:val="0"/>
              <w:marTop w:val="0"/>
              <w:marBottom w:val="0"/>
              <w:divBdr>
                <w:top w:val="none" w:sz="0" w:space="0" w:color="auto"/>
                <w:left w:val="none" w:sz="0" w:space="0" w:color="auto"/>
                <w:bottom w:val="none" w:sz="0" w:space="0" w:color="auto"/>
                <w:right w:val="none" w:sz="0" w:space="0" w:color="auto"/>
              </w:divBdr>
            </w:div>
            <w:div w:id="934872460">
              <w:marLeft w:val="0"/>
              <w:marRight w:val="0"/>
              <w:marTop w:val="0"/>
              <w:marBottom w:val="0"/>
              <w:divBdr>
                <w:top w:val="none" w:sz="0" w:space="0" w:color="auto"/>
                <w:left w:val="none" w:sz="0" w:space="0" w:color="auto"/>
                <w:bottom w:val="none" w:sz="0" w:space="0" w:color="auto"/>
                <w:right w:val="none" w:sz="0" w:space="0" w:color="auto"/>
              </w:divBdr>
            </w:div>
          </w:divsChild>
        </w:div>
        <w:div w:id="2033417107">
          <w:marLeft w:val="0"/>
          <w:marRight w:val="0"/>
          <w:marTop w:val="0"/>
          <w:marBottom w:val="0"/>
          <w:divBdr>
            <w:top w:val="none" w:sz="0" w:space="0" w:color="auto"/>
            <w:left w:val="none" w:sz="0" w:space="0" w:color="auto"/>
            <w:bottom w:val="single" w:sz="6" w:space="0" w:color="AEAEAE"/>
            <w:right w:val="none" w:sz="0" w:space="0" w:color="auto"/>
          </w:divBdr>
          <w:divsChild>
            <w:div w:id="356322540">
              <w:marLeft w:val="0"/>
              <w:marRight w:val="0"/>
              <w:marTop w:val="0"/>
              <w:marBottom w:val="0"/>
              <w:divBdr>
                <w:top w:val="none" w:sz="0" w:space="0" w:color="auto"/>
                <w:left w:val="none" w:sz="0" w:space="0" w:color="auto"/>
                <w:bottom w:val="none" w:sz="0" w:space="0" w:color="auto"/>
                <w:right w:val="none" w:sz="0" w:space="0" w:color="auto"/>
              </w:divBdr>
            </w:div>
            <w:div w:id="1128356897">
              <w:marLeft w:val="0"/>
              <w:marRight w:val="0"/>
              <w:marTop w:val="0"/>
              <w:marBottom w:val="0"/>
              <w:divBdr>
                <w:top w:val="none" w:sz="0" w:space="0" w:color="auto"/>
                <w:left w:val="none" w:sz="0" w:space="0" w:color="auto"/>
                <w:bottom w:val="none" w:sz="0" w:space="0" w:color="auto"/>
                <w:right w:val="none" w:sz="0" w:space="0" w:color="auto"/>
              </w:divBdr>
            </w:div>
          </w:divsChild>
        </w:div>
        <w:div w:id="683477591">
          <w:marLeft w:val="0"/>
          <w:marRight w:val="0"/>
          <w:marTop w:val="0"/>
          <w:marBottom w:val="0"/>
          <w:divBdr>
            <w:top w:val="none" w:sz="0" w:space="0" w:color="auto"/>
            <w:left w:val="none" w:sz="0" w:space="0" w:color="auto"/>
            <w:bottom w:val="single" w:sz="6" w:space="0" w:color="AEAEAE"/>
            <w:right w:val="none" w:sz="0" w:space="0" w:color="auto"/>
          </w:divBdr>
          <w:divsChild>
            <w:div w:id="1706179421">
              <w:marLeft w:val="0"/>
              <w:marRight w:val="0"/>
              <w:marTop w:val="0"/>
              <w:marBottom w:val="0"/>
              <w:divBdr>
                <w:top w:val="none" w:sz="0" w:space="0" w:color="auto"/>
                <w:left w:val="none" w:sz="0" w:space="0" w:color="auto"/>
                <w:bottom w:val="none" w:sz="0" w:space="0" w:color="auto"/>
                <w:right w:val="none" w:sz="0" w:space="0" w:color="auto"/>
              </w:divBdr>
            </w:div>
            <w:div w:id="2048411083">
              <w:marLeft w:val="0"/>
              <w:marRight w:val="0"/>
              <w:marTop w:val="0"/>
              <w:marBottom w:val="0"/>
              <w:divBdr>
                <w:top w:val="none" w:sz="0" w:space="0" w:color="auto"/>
                <w:left w:val="none" w:sz="0" w:space="0" w:color="auto"/>
                <w:bottom w:val="none" w:sz="0" w:space="0" w:color="auto"/>
                <w:right w:val="none" w:sz="0" w:space="0" w:color="auto"/>
              </w:divBdr>
            </w:div>
          </w:divsChild>
        </w:div>
        <w:div w:id="928275063">
          <w:marLeft w:val="0"/>
          <w:marRight w:val="0"/>
          <w:marTop w:val="0"/>
          <w:marBottom w:val="0"/>
          <w:divBdr>
            <w:top w:val="none" w:sz="0" w:space="0" w:color="auto"/>
            <w:left w:val="none" w:sz="0" w:space="0" w:color="auto"/>
            <w:bottom w:val="single" w:sz="6" w:space="0" w:color="AEAEAE"/>
            <w:right w:val="none" w:sz="0" w:space="0" w:color="auto"/>
          </w:divBdr>
          <w:divsChild>
            <w:div w:id="730465295">
              <w:marLeft w:val="0"/>
              <w:marRight w:val="0"/>
              <w:marTop w:val="0"/>
              <w:marBottom w:val="0"/>
              <w:divBdr>
                <w:top w:val="none" w:sz="0" w:space="0" w:color="auto"/>
                <w:left w:val="none" w:sz="0" w:space="0" w:color="auto"/>
                <w:bottom w:val="none" w:sz="0" w:space="0" w:color="auto"/>
                <w:right w:val="none" w:sz="0" w:space="0" w:color="auto"/>
              </w:divBdr>
            </w:div>
            <w:div w:id="813911697">
              <w:marLeft w:val="0"/>
              <w:marRight w:val="0"/>
              <w:marTop w:val="0"/>
              <w:marBottom w:val="0"/>
              <w:divBdr>
                <w:top w:val="none" w:sz="0" w:space="0" w:color="auto"/>
                <w:left w:val="none" w:sz="0" w:space="0" w:color="auto"/>
                <w:bottom w:val="none" w:sz="0" w:space="0" w:color="auto"/>
                <w:right w:val="none" w:sz="0" w:space="0" w:color="auto"/>
              </w:divBdr>
            </w:div>
          </w:divsChild>
        </w:div>
        <w:div w:id="162480089">
          <w:marLeft w:val="0"/>
          <w:marRight w:val="0"/>
          <w:marTop w:val="0"/>
          <w:marBottom w:val="0"/>
          <w:divBdr>
            <w:top w:val="none" w:sz="0" w:space="0" w:color="auto"/>
            <w:left w:val="none" w:sz="0" w:space="0" w:color="auto"/>
            <w:bottom w:val="single" w:sz="6" w:space="0" w:color="AEAEAE"/>
            <w:right w:val="none" w:sz="0" w:space="0" w:color="auto"/>
          </w:divBdr>
          <w:divsChild>
            <w:div w:id="473330785">
              <w:marLeft w:val="0"/>
              <w:marRight w:val="0"/>
              <w:marTop w:val="0"/>
              <w:marBottom w:val="0"/>
              <w:divBdr>
                <w:top w:val="none" w:sz="0" w:space="0" w:color="auto"/>
                <w:left w:val="none" w:sz="0" w:space="0" w:color="auto"/>
                <w:bottom w:val="none" w:sz="0" w:space="0" w:color="auto"/>
                <w:right w:val="none" w:sz="0" w:space="0" w:color="auto"/>
              </w:divBdr>
            </w:div>
            <w:div w:id="1266039135">
              <w:marLeft w:val="0"/>
              <w:marRight w:val="0"/>
              <w:marTop w:val="0"/>
              <w:marBottom w:val="0"/>
              <w:divBdr>
                <w:top w:val="none" w:sz="0" w:space="0" w:color="auto"/>
                <w:left w:val="none" w:sz="0" w:space="0" w:color="auto"/>
                <w:bottom w:val="none" w:sz="0" w:space="0" w:color="auto"/>
                <w:right w:val="none" w:sz="0" w:space="0" w:color="auto"/>
              </w:divBdr>
            </w:div>
          </w:divsChild>
        </w:div>
        <w:div w:id="693724142">
          <w:marLeft w:val="0"/>
          <w:marRight w:val="0"/>
          <w:marTop w:val="0"/>
          <w:marBottom w:val="0"/>
          <w:divBdr>
            <w:top w:val="none" w:sz="0" w:space="0" w:color="auto"/>
            <w:left w:val="none" w:sz="0" w:space="0" w:color="auto"/>
            <w:bottom w:val="single" w:sz="6" w:space="0" w:color="AEAEAE"/>
            <w:right w:val="none" w:sz="0" w:space="0" w:color="auto"/>
          </w:divBdr>
          <w:divsChild>
            <w:div w:id="97725423">
              <w:marLeft w:val="0"/>
              <w:marRight w:val="0"/>
              <w:marTop w:val="0"/>
              <w:marBottom w:val="0"/>
              <w:divBdr>
                <w:top w:val="none" w:sz="0" w:space="0" w:color="auto"/>
                <w:left w:val="none" w:sz="0" w:space="0" w:color="auto"/>
                <w:bottom w:val="none" w:sz="0" w:space="0" w:color="auto"/>
                <w:right w:val="none" w:sz="0" w:space="0" w:color="auto"/>
              </w:divBdr>
            </w:div>
            <w:div w:id="387269341">
              <w:marLeft w:val="0"/>
              <w:marRight w:val="0"/>
              <w:marTop w:val="0"/>
              <w:marBottom w:val="0"/>
              <w:divBdr>
                <w:top w:val="none" w:sz="0" w:space="0" w:color="auto"/>
                <w:left w:val="none" w:sz="0" w:space="0" w:color="auto"/>
                <w:bottom w:val="none" w:sz="0" w:space="0" w:color="auto"/>
                <w:right w:val="none" w:sz="0" w:space="0" w:color="auto"/>
              </w:divBdr>
            </w:div>
          </w:divsChild>
        </w:div>
        <w:div w:id="614601695">
          <w:marLeft w:val="0"/>
          <w:marRight w:val="0"/>
          <w:marTop w:val="0"/>
          <w:marBottom w:val="0"/>
          <w:divBdr>
            <w:top w:val="none" w:sz="0" w:space="0" w:color="auto"/>
            <w:left w:val="none" w:sz="0" w:space="0" w:color="auto"/>
            <w:bottom w:val="single" w:sz="6" w:space="0" w:color="AEAEAE"/>
            <w:right w:val="none" w:sz="0" w:space="0" w:color="auto"/>
          </w:divBdr>
          <w:divsChild>
            <w:div w:id="1496798992">
              <w:marLeft w:val="0"/>
              <w:marRight w:val="0"/>
              <w:marTop w:val="0"/>
              <w:marBottom w:val="0"/>
              <w:divBdr>
                <w:top w:val="none" w:sz="0" w:space="0" w:color="auto"/>
                <w:left w:val="none" w:sz="0" w:space="0" w:color="auto"/>
                <w:bottom w:val="none" w:sz="0" w:space="0" w:color="auto"/>
                <w:right w:val="none" w:sz="0" w:space="0" w:color="auto"/>
              </w:divBdr>
            </w:div>
            <w:div w:id="646513939">
              <w:marLeft w:val="0"/>
              <w:marRight w:val="0"/>
              <w:marTop w:val="0"/>
              <w:marBottom w:val="0"/>
              <w:divBdr>
                <w:top w:val="none" w:sz="0" w:space="0" w:color="auto"/>
                <w:left w:val="none" w:sz="0" w:space="0" w:color="auto"/>
                <w:bottom w:val="none" w:sz="0" w:space="0" w:color="auto"/>
                <w:right w:val="none" w:sz="0" w:space="0" w:color="auto"/>
              </w:divBdr>
            </w:div>
          </w:divsChild>
        </w:div>
        <w:div w:id="642781707">
          <w:marLeft w:val="0"/>
          <w:marRight w:val="0"/>
          <w:marTop w:val="0"/>
          <w:marBottom w:val="0"/>
          <w:divBdr>
            <w:top w:val="none" w:sz="0" w:space="0" w:color="auto"/>
            <w:left w:val="none" w:sz="0" w:space="0" w:color="auto"/>
            <w:bottom w:val="single" w:sz="6" w:space="0" w:color="AEAEAE"/>
            <w:right w:val="none" w:sz="0" w:space="0" w:color="auto"/>
          </w:divBdr>
          <w:divsChild>
            <w:div w:id="1684816231">
              <w:marLeft w:val="0"/>
              <w:marRight w:val="0"/>
              <w:marTop w:val="0"/>
              <w:marBottom w:val="0"/>
              <w:divBdr>
                <w:top w:val="none" w:sz="0" w:space="0" w:color="auto"/>
                <w:left w:val="none" w:sz="0" w:space="0" w:color="auto"/>
                <w:bottom w:val="none" w:sz="0" w:space="0" w:color="auto"/>
                <w:right w:val="none" w:sz="0" w:space="0" w:color="auto"/>
              </w:divBdr>
            </w:div>
            <w:div w:id="861359474">
              <w:marLeft w:val="0"/>
              <w:marRight w:val="0"/>
              <w:marTop w:val="0"/>
              <w:marBottom w:val="0"/>
              <w:divBdr>
                <w:top w:val="none" w:sz="0" w:space="0" w:color="auto"/>
                <w:left w:val="none" w:sz="0" w:space="0" w:color="auto"/>
                <w:bottom w:val="none" w:sz="0" w:space="0" w:color="auto"/>
                <w:right w:val="none" w:sz="0" w:space="0" w:color="auto"/>
              </w:divBdr>
            </w:div>
          </w:divsChild>
        </w:div>
        <w:div w:id="1364282508">
          <w:marLeft w:val="0"/>
          <w:marRight w:val="0"/>
          <w:marTop w:val="0"/>
          <w:marBottom w:val="0"/>
          <w:divBdr>
            <w:top w:val="none" w:sz="0" w:space="0" w:color="auto"/>
            <w:left w:val="none" w:sz="0" w:space="0" w:color="auto"/>
            <w:bottom w:val="single" w:sz="6" w:space="0" w:color="AEAEAE"/>
            <w:right w:val="none" w:sz="0" w:space="0" w:color="auto"/>
          </w:divBdr>
          <w:divsChild>
            <w:div w:id="866259962">
              <w:marLeft w:val="0"/>
              <w:marRight w:val="0"/>
              <w:marTop w:val="0"/>
              <w:marBottom w:val="0"/>
              <w:divBdr>
                <w:top w:val="none" w:sz="0" w:space="0" w:color="auto"/>
                <w:left w:val="none" w:sz="0" w:space="0" w:color="auto"/>
                <w:bottom w:val="none" w:sz="0" w:space="0" w:color="auto"/>
                <w:right w:val="none" w:sz="0" w:space="0" w:color="auto"/>
              </w:divBdr>
            </w:div>
            <w:div w:id="1973703775">
              <w:marLeft w:val="0"/>
              <w:marRight w:val="0"/>
              <w:marTop w:val="0"/>
              <w:marBottom w:val="0"/>
              <w:divBdr>
                <w:top w:val="none" w:sz="0" w:space="0" w:color="auto"/>
                <w:left w:val="none" w:sz="0" w:space="0" w:color="auto"/>
                <w:bottom w:val="none" w:sz="0" w:space="0" w:color="auto"/>
                <w:right w:val="none" w:sz="0" w:space="0" w:color="auto"/>
              </w:divBdr>
            </w:div>
          </w:divsChild>
        </w:div>
        <w:div w:id="1584336167">
          <w:marLeft w:val="0"/>
          <w:marRight w:val="0"/>
          <w:marTop w:val="0"/>
          <w:marBottom w:val="0"/>
          <w:divBdr>
            <w:top w:val="none" w:sz="0" w:space="0" w:color="auto"/>
            <w:left w:val="none" w:sz="0" w:space="0" w:color="auto"/>
            <w:bottom w:val="single" w:sz="6" w:space="0" w:color="AEAEAE"/>
            <w:right w:val="none" w:sz="0" w:space="0" w:color="auto"/>
          </w:divBdr>
          <w:divsChild>
            <w:div w:id="1101609857">
              <w:marLeft w:val="0"/>
              <w:marRight w:val="0"/>
              <w:marTop w:val="0"/>
              <w:marBottom w:val="0"/>
              <w:divBdr>
                <w:top w:val="none" w:sz="0" w:space="0" w:color="auto"/>
                <w:left w:val="none" w:sz="0" w:space="0" w:color="auto"/>
                <w:bottom w:val="none" w:sz="0" w:space="0" w:color="auto"/>
                <w:right w:val="none" w:sz="0" w:space="0" w:color="auto"/>
              </w:divBdr>
            </w:div>
          </w:divsChild>
        </w:div>
        <w:div w:id="1973948603">
          <w:marLeft w:val="0"/>
          <w:marRight w:val="0"/>
          <w:marTop w:val="0"/>
          <w:marBottom w:val="0"/>
          <w:divBdr>
            <w:top w:val="none" w:sz="0" w:space="0" w:color="auto"/>
            <w:left w:val="none" w:sz="0" w:space="0" w:color="auto"/>
            <w:bottom w:val="single" w:sz="6" w:space="0" w:color="AEAEAE"/>
            <w:right w:val="none" w:sz="0" w:space="0" w:color="auto"/>
          </w:divBdr>
          <w:divsChild>
            <w:div w:id="439841398">
              <w:marLeft w:val="0"/>
              <w:marRight w:val="0"/>
              <w:marTop w:val="0"/>
              <w:marBottom w:val="0"/>
              <w:divBdr>
                <w:top w:val="none" w:sz="0" w:space="0" w:color="auto"/>
                <w:left w:val="none" w:sz="0" w:space="0" w:color="auto"/>
                <w:bottom w:val="none" w:sz="0" w:space="0" w:color="auto"/>
                <w:right w:val="none" w:sz="0" w:space="0" w:color="auto"/>
              </w:divBdr>
            </w:div>
            <w:div w:id="1000545145">
              <w:marLeft w:val="0"/>
              <w:marRight w:val="0"/>
              <w:marTop w:val="0"/>
              <w:marBottom w:val="0"/>
              <w:divBdr>
                <w:top w:val="none" w:sz="0" w:space="0" w:color="auto"/>
                <w:left w:val="none" w:sz="0" w:space="0" w:color="auto"/>
                <w:bottom w:val="none" w:sz="0" w:space="0" w:color="auto"/>
                <w:right w:val="none" w:sz="0" w:space="0" w:color="auto"/>
              </w:divBdr>
            </w:div>
          </w:divsChild>
        </w:div>
        <w:div w:id="1004240578">
          <w:marLeft w:val="0"/>
          <w:marRight w:val="0"/>
          <w:marTop w:val="0"/>
          <w:marBottom w:val="0"/>
          <w:divBdr>
            <w:top w:val="none" w:sz="0" w:space="0" w:color="auto"/>
            <w:left w:val="none" w:sz="0" w:space="0" w:color="auto"/>
            <w:bottom w:val="single" w:sz="6" w:space="0" w:color="AEAEAE"/>
            <w:right w:val="none" w:sz="0" w:space="0" w:color="auto"/>
          </w:divBdr>
          <w:divsChild>
            <w:div w:id="1676418952">
              <w:marLeft w:val="0"/>
              <w:marRight w:val="0"/>
              <w:marTop w:val="0"/>
              <w:marBottom w:val="0"/>
              <w:divBdr>
                <w:top w:val="none" w:sz="0" w:space="0" w:color="auto"/>
                <w:left w:val="none" w:sz="0" w:space="0" w:color="auto"/>
                <w:bottom w:val="none" w:sz="0" w:space="0" w:color="auto"/>
                <w:right w:val="none" w:sz="0" w:space="0" w:color="auto"/>
              </w:divBdr>
            </w:div>
            <w:div w:id="1027951332">
              <w:marLeft w:val="0"/>
              <w:marRight w:val="0"/>
              <w:marTop w:val="0"/>
              <w:marBottom w:val="0"/>
              <w:divBdr>
                <w:top w:val="none" w:sz="0" w:space="0" w:color="auto"/>
                <w:left w:val="none" w:sz="0" w:space="0" w:color="auto"/>
                <w:bottom w:val="none" w:sz="0" w:space="0" w:color="auto"/>
                <w:right w:val="none" w:sz="0" w:space="0" w:color="auto"/>
              </w:divBdr>
            </w:div>
          </w:divsChild>
        </w:div>
        <w:div w:id="2072649329">
          <w:marLeft w:val="0"/>
          <w:marRight w:val="0"/>
          <w:marTop w:val="0"/>
          <w:marBottom w:val="0"/>
          <w:divBdr>
            <w:top w:val="none" w:sz="0" w:space="0" w:color="auto"/>
            <w:left w:val="none" w:sz="0" w:space="0" w:color="auto"/>
            <w:bottom w:val="single" w:sz="6" w:space="0" w:color="AEAEAE"/>
            <w:right w:val="none" w:sz="0" w:space="0" w:color="auto"/>
          </w:divBdr>
          <w:divsChild>
            <w:div w:id="139159676">
              <w:marLeft w:val="0"/>
              <w:marRight w:val="0"/>
              <w:marTop w:val="0"/>
              <w:marBottom w:val="0"/>
              <w:divBdr>
                <w:top w:val="none" w:sz="0" w:space="0" w:color="auto"/>
                <w:left w:val="none" w:sz="0" w:space="0" w:color="auto"/>
                <w:bottom w:val="none" w:sz="0" w:space="0" w:color="auto"/>
                <w:right w:val="none" w:sz="0" w:space="0" w:color="auto"/>
              </w:divBdr>
            </w:div>
            <w:div w:id="133835425">
              <w:marLeft w:val="0"/>
              <w:marRight w:val="0"/>
              <w:marTop w:val="0"/>
              <w:marBottom w:val="0"/>
              <w:divBdr>
                <w:top w:val="none" w:sz="0" w:space="0" w:color="auto"/>
                <w:left w:val="none" w:sz="0" w:space="0" w:color="auto"/>
                <w:bottom w:val="none" w:sz="0" w:space="0" w:color="auto"/>
                <w:right w:val="none" w:sz="0" w:space="0" w:color="auto"/>
              </w:divBdr>
            </w:div>
          </w:divsChild>
        </w:div>
        <w:div w:id="1443306176">
          <w:marLeft w:val="0"/>
          <w:marRight w:val="0"/>
          <w:marTop w:val="0"/>
          <w:marBottom w:val="0"/>
          <w:divBdr>
            <w:top w:val="none" w:sz="0" w:space="0" w:color="auto"/>
            <w:left w:val="none" w:sz="0" w:space="0" w:color="auto"/>
            <w:bottom w:val="single" w:sz="6" w:space="0" w:color="AEAEAE"/>
            <w:right w:val="none" w:sz="0" w:space="0" w:color="auto"/>
          </w:divBdr>
          <w:divsChild>
            <w:div w:id="1543667379">
              <w:marLeft w:val="0"/>
              <w:marRight w:val="0"/>
              <w:marTop w:val="0"/>
              <w:marBottom w:val="0"/>
              <w:divBdr>
                <w:top w:val="none" w:sz="0" w:space="0" w:color="auto"/>
                <w:left w:val="none" w:sz="0" w:space="0" w:color="auto"/>
                <w:bottom w:val="none" w:sz="0" w:space="0" w:color="auto"/>
                <w:right w:val="none" w:sz="0" w:space="0" w:color="auto"/>
              </w:divBdr>
            </w:div>
            <w:div w:id="1325206648">
              <w:marLeft w:val="0"/>
              <w:marRight w:val="0"/>
              <w:marTop w:val="0"/>
              <w:marBottom w:val="0"/>
              <w:divBdr>
                <w:top w:val="none" w:sz="0" w:space="0" w:color="auto"/>
                <w:left w:val="none" w:sz="0" w:space="0" w:color="auto"/>
                <w:bottom w:val="none" w:sz="0" w:space="0" w:color="auto"/>
                <w:right w:val="none" w:sz="0" w:space="0" w:color="auto"/>
              </w:divBdr>
            </w:div>
          </w:divsChild>
        </w:div>
        <w:div w:id="1285846200">
          <w:marLeft w:val="0"/>
          <w:marRight w:val="0"/>
          <w:marTop w:val="0"/>
          <w:marBottom w:val="0"/>
          <w:divBdr>
            <w:top w:val="none" w:sz="0" w:space="0" w:color="auto"/>
            <w:left w:val="none" w:sz="0" w:space="0" w:color="auto"/>
            <w:bottom w:val="single" w:sz="6" w:space="0" w:color="AEAEAE"/>
            <w:right w:val="none" w:sz="0" w:space="0" w:color="auto"/>
          </w:divBdr>
          <w:divsChild>
            <w:div w:id="898786984">
              <w:marLeft w:val="0"/>
              <w:marRight w:val="0"/>
              <w:marTop w:val="0"/>
              <w:marBottom w:val="0"/>
              <w:divBdr>
                <w:top w:val="none" w:sz="0" w:space="0" w:color="auto"/>
                <w:left w:val="none" w:sz="0" w:space="0" w:color="auto"/>
                <w:bottom w:val="none" w:sz="0" w:space="0" w:color="auto"/>
                <w:right w:val="none" w:sz="0" w:space="0" w:color="auto"/>
              </w:divBdr>
            </w:div>
            <w:div w:id="1759910866">
              <w:marLeft w:val="0"/>
              <w:marRight w:val="0"/>
              <w:marTop w:val="0"/>
              <w:marBottom w:val="0"/>
              <w:divBdr>
                <w:top w:val="none" w:sz="0" w:space="0" w:color="auto"/>
                <w:left w:val="none" w:sz="0" w:space="0" w:color="auto"/>
                <w:bottom w:val="none" w:sz="0" w:space="0" w:color="auto"/>
                <w:right w:val="none" w:sz="0" w:space="0" w:color="auto"/>
              </w:divBdr>
            </w:div>
          </w:divsChild>
        </w:div>
        <w:div w:id="1930431141">
          <w:marLeft w:val="0"/>
          <w:marRight w:val="0"/>
          <w:marTop w:val="0"/>
          <w:marBottom w:val="0"/>
          <w:divBdr>
            <w:top w:val="none" w:sz="0" w:space="0" w:color="auto"/>
            <w:left w:val="none" w:sz="0" w:space="0" w:color="auto"/>
            <w:bottom w:val="single" w:sz="6" w:space="0" w:color="AEAEAE"/>
            <w:right w:val="none" w:sz="0" w:space="0" w:color="auto"/>
          </w:divBdr>
          <w:divsChild>
            <w:div w:id="1533614441">
              <w:marLeft w:val="0"/>
              <w:marRight w:val="0"/>
              <w:marTop w:val="0"/>
              <w:marBottom w:val="0"/>
              <w:divBdr>
                <w:top w:val="none" w:sz="0" w:space="0" w:color="auto"/>
                <w:left w:val="none" w:sz="0" w:space="0" w:color="auto"/>
                <w:bottom w:val="none" w:sz="0" w:space="0" w:color="auto"/>
                <w:right w:val="none" w:sz="0" w:space="0" w:color="auto"/>
              </w:divBdr>
            </w:div>
            <w:div w:id="1917547698">
              <w:marLeft w:val="0"/>
              <w:marRight w:val="0"/>
              <w:marTop w:val="0"/>
              <w:marBottom w:val="0"/>
              <w:divBdr>
                <w:top w:val="none" w:sz="0" w:space="0" w:color="auto"/>
                <w:left w:val="none" w:sz="0" w:space="0" w:color="auto"/>
                <w:bottom w:val="none" w:sz="0" w:space="0" w:color="auto"/>
                <w:right w:val="none" w:sz="0" w:space="0" w:color="auto"/>
              </w:divBdr>
            </w:div>
          </w:divsChild>
        </w:div>
        <w:div w:id="1443066330">
          <w:marLeft w:val="0"/>
          <w:marRight w:val="0"/>
          <w:marTop w:val="0"/>
          <w:marBottom w:val="0"/>
          <w:divBdr>
            <w:top w:val="none" w:sz="0" w:space="0" w:color="auto"/>
            <w:left w:val="none" w:sz="0" w:space="0" w:color="auto"/>
            <w:bottom w:val="single" w:sz="6" w:space="0" w:color="AEAEAE"/>
            <w:right w:val="none" w:sz="0" w:space="0" w:color="auto"/>
          </w:divBdr>
          <w:divsChild>
            <w:div w:id="1842742640">
              <w:marLeft w:val="0"/>
              <w:marRight w:val="0"/>
              <w:marTop w:val="0"/>
              <w:marBottom w:val="0"/>
              <w:divBdr>
                <w:top w:val="none" w:sz="0" w:space="0" w:color="auto"/>
                <w:left w:val="none" w:sz="0" w:space="0" w:color="auto"/>
                <w:bottom w:val="none" w:sz="0" w:space="0" w:color="auto"/>
                <w:right w:val="none" w:sz="0" w:space="0" w:color="auto"/>
              </w:divBdr>
            </w:div>
            <w:div w:id="390886243">
              <w:marLeft w:val="0"/>
              <w:marRight w:val="0"/>
              <w:marTop w:val="0"/>
              <w:marBottom w:val="0"/>
              <w:divBdr>
                <w:top w:val="none" w:sz="0" w:space="0" w:color="auto"/>
                <w:left w:val="none" w:sz="0" w:space="0" w:color="auto"/>
                <w:bottom w:val="none" w:sz="0" w:space="0" w:color="auto"/>
                <w:right w:val="none" w:sz="0" w:space="0" w:color="auto"/>
              </w:divBdr>
            </w:div>
          </w:divsChild>
        </w:div>
        <w:div w:id="286543924">
          <w:marLeft w:val="0"/>
          <w:marRight w:val="0"/>
          <w:marTop w:val="0"/>
          <w:marBottom w:val="0"/>
          <w:divBdr>
            <w:top w:val="none" w:sz="0" w:space="0" w:color="auto"/>
            <w:left w:val="none" w:sz="0" w:space="0" w:color="auto"/>
            <w:bottom w:val="single" w:sz="6" w:space="0" w:color="AEAEAE"/>
            <w:right w:val="none" w:sz="0" w:space="0" w:color="auto"/>
          </w:divBdr>
          <w:divsChild>
            <w:div w:id="1556504593">
              <w:marLeft w:val="0"/>
              <w:marRight w:val="0"/>
              <w:marTop w:val="0"/>
              <w:marBottom w:val="0"/>
              <w:divBdr>
                <w:top w:val="none" w:sz="0" w:space="0" w:color="auto"/>
                <w:left w:val="none" w:sz="0" w:space="0" w:color="auto"/>
                <w:bottom w:val="none" w:sz="0" w:space="0" w:color="auto"/>
                <w:right w:val="none" w:sz="0" w:space="0" w:color="auto"/>
              </w:divBdr>
            </w:div>
          </w:divsChild>
        </w:div>
        <w:div w:id="1780055489">
          <w:marLeft w:val="0"/>
          <w:marRight w:val="0"/>
          <w:marTop w:val="0"/>
          <w:marBottom w:val="0"/>
          <w:divBdr>
            <w:top w:val="none" w:sz="0" w:space="0" w:color="auto"/>
            <w:left w:val="none" w:sz="0" w:space="0" w:color="auto"/>
            <w:bottom w:val="single" w:sz="6" w:space="0" w:color="AEAEAE"/>
            <w:right w:val="none" w:sz="0" w:space="0" w:color="auto"/>
          </w:divBdr>
          <w:divsChild>
            <w:div w:id="74401612">
              <w:marLeft w:val="0"/>
              <w:marRight w:val="0"/>
              <w:marTop w:val="0"/>
              <w:marBottom w:val="0"/>
              <w:divBdr>
                <w:top w:val="none" w:sz="0" w:space="0" w:color="auto"/>
                <w:left w:val="none" w:sz="0" w:space="0" w:color="auto"/>
                <w:bottom w:val="none" w:sz="0" w:space="0" w:color="auto"/>
                <w:right w:val="none" w:sz="0" w:space="0" w:color="auto"/>
              </w:divBdr>
            </w:div>
            <w:div w:id="1273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9976">
      <w:bodyDiv w:val="1"/>
      <w:marLeft w:val="0"/>
      <w:marRight w:val="0"/>
      <w:marTop w:val="0"/>
      <w:marBottom w:val="0"/>
      <w:divBdr>
        <w:top w:val="none" w:sz="0" w:space="0" w:color="auto"/>
        <w:left w:val="none" w:sz="0" w:space="0" w:color="auto"/>
        <w:bottom w:val="none" w:sz="0" w:space="0" w:color="auto"/>
        <w:right w:val="none" w:sz="0" w:space="0" w:color="auto"/>
      </w:divBdr>
      <w:divsChild>
        <w:div w:id="1250235136">
          <w:marLeft w:val="0"/>
          <w:marRight w:val="0"/>
          <w:marTop w:val="0"/>
          <w:marBottom w:val="0"/>
          <w:divBdr>
            <w:top w:val="none" w:sz="0" w:space="0" w:color="auto"/>
            <w:left w:val="none" w:sz="0" w:space="0" w:color="auto"/>
            <w:bottom w:val="none" w:sz="0" w:space="0" w:color="auto"/>
            <w:right w:val="none" w:sz="0" w:space="0" w:color="auto"/>
          </w:divBdr>
          <w:divsChild>
            <w:div w:id="60636007">
              <w:marLeft w:val="0"/>
              <w:marRight w:val="0"/>
              <w:marTop w:val="0"/>
              <w:marBottom w:val="0"/>
              <w:divBdr>
                <w:top w:val="none" w:sz="0" w:space="0" w:color="auto"/>
                <w:left w:val="none" w:sz="0" w:space="0" w:color="auto"/>
                <w:bottom w:val="none" w:sz="0" w:space="0" w:color="auto"/>
                <w:right w:val="none" w:sz="0" w:space="0" w:color="auto"/>
              </w:divBdr>
            </w:div>
            <w:div w:id="213855767">
              <w:marLeft w:val="0"/>
              <w:marRight w:val="0"/>
              <w:marTop w:val="0"/>
              <w:marBottom w:val="0"/>
              <w:divBdr>
                <w:top w:val="none" w:sz="0" w:space="0" w:color="auto"/>
                <w:left w:val="none" w:sz="0" w:space="0" w:color="auto"/>
                <w:bottom w:val="none" w:sz="0" w:space="0" w:color="auto"/>
                <w:right w:val="none" w:sz="0" w:space="0" w:color="auto"/>
              </w:divBdr>
            </w:div>
            <w:div w:id="294454038">
              <w:marLeft w:val="0"/>
              <w:marRight w:val="0"/>
              <w:marTop w:val="0"/>
              <w:marBottom w:val="0"/>
              <w:divBdr>
                <w:top w:val="none" w:sz="0" w:space="0" w:color="auto"/>
                <w:left w:val="none" w:sz="0" w:space="0" w:color="auto"/>
                <w:bottom w:val="none" w:sz="0" w:space="0" w:color="auto"/>
                <w:right w:val="none" w:sz="0" w:space="0" w:color="auto"/>
              </w:divBdr>
            </w:div>
            <w:div w:id="374669854">
              <w:marLeft w:val="0"/>
              <w:marRight w:val="0"/>
              <w:marTop w:val="0"/>
              <w:marBottom w:val="0"/>
              <w:divBdr>
                <w:top w:val="none" w:sz="0" w:space="0" w:color="auto"/>
                <w:left w:val="none" w:sz="0" w:space="0" w:color="auto"/>
                <w:bottom w:val="none" w:sz="0" w:space="0" w:color="auto"/>
                <w:right w:val="none" w:sz="0" w:space="0" w:color="auto"/>
              </w:divBdr>
            </w:div>
            <w:div w:id="555047071">
              <w:marLeft w:val="0"/>
              <w:marRight w:val="0"/>
              <w:marTop w:val="0"/>
              <w:marBottom w:val="0"/>
              <w:divBdr>
                <w:top w:val="none" w:sz="0" w:space="0" w:color="auto"/>
                <w:left w:val="none" w:sz="0" w:space="0" w:color="auto"/>
                <w:bottom w:val="none" w:sz="0" w:space="0" w:color="auto"/>
                <w:right w:val="none" w:sz="0" w:space="0" w:color="auto"/>
              </w:divBdr>
            </w:div>
            <w:div w:id="977808947">
              <w:marLeft w:val="0"/>
              <w:marRight w:val="0"/>
              <w:marTop w:val="0"/>
              <w:marBottom w:val="0"/>
              <w:divBdr>
                <w:top w:val="none" w:sz="0" w:space="0" w:color="auto"/>
                <w:left w:val="none" w:sz="0" w:space="0" w:color="auto"/>
                <w:bottom w:val="none" w:sz="0" w:space="0" w:color="auto"/>
                <w:right w:val="none" w:sz="0" w:space="0" w:color="auto"/>
              </w:divBdr>
            </w:div>
            <w:div w:id="1133787853">
              <w:marLeft w:val="0"/>
              <w:marRight w:val="0"/>
              <w:marTop w:val="0"/>
              <w:marBottom w:val="0"/>
              <w:divBdr>
                <w:top w:val="none" w:sz="0" w:space="0" w:color="auto"/>
                <w:left w:val="none" w:sz="0" w:space="0" w:color="auto"/>
                <w:bottom w:val="none" w:sz="0" w:space="0" w:color="auto"/>
                <w:right w:val="none" w:sz="0" w:space="0" w:color="auto"/>
              </w:divBdr>
            </w:div>
            <w:div w:id="1397435018">
              <w:marLeft w:val="0"/>
              <w:marRight w:val="0"/>
              <w:marTop w:val="0"/>
              <w:marBottom w:val="0"/>
              <w:divBdr>
                <w:top w:val="none" w:sz="0" w:space="0" w:color="auto"/>
                <w:left w:val="none" w:sz="0" w:space="0" w:color="auto"/>
                <w:bottom w:val="none" w:sz="0" w:space="0" w:color="auto"/>
                <w:right w:val="none" w:sz="0" w:space="0" w:color="auto"/>
              </w:divBdr>
            </w:div>
            <w:div w:id="1708068582">
              <w:marLeft w:val="0"/>
              <w:marRight w:val="0"/>
              <w:marTop w:val="0"/>
              <w:marBottom w:val="0"/>
              <w:divBdr>
                <w:top w:val="none" w:sz="0" w:space="0" w:color="auto"/>
                <w:left w:val="none" w:sz="0" w:space="0" w:color="auto"/>
                <w:bottom w:val="none" w:sz="0" w:space="0" w:color="auto"/>
                <w:right w:val="none" w:sz="0" w:space="0" w:color="auto"/>
              </w:divBdr>
            </w:div>
            <w:div w:id="1714882222">
              <w:marLeft w:val="0"/>
              <w:marRight w:val="0"/>
              <w:marTop w:val="0"/>
              <w:marBottom w:val="0"/>
              <w:divBdr>
                <w:top w:val="none" w:sz="0" w:space="0" w:color="auto"/>
                <w:left w:val="none" w:sz="0" w:space="0" w:color="auto"/>
                <w:bottom w:val="none" w:sz="0" w:space="0" w:color="auto"/>
                <w:right w:val="none" w:sz="0" w:space="0" w:color="auto"/>
              </w:divBdr>
            </w:div>
            <w:div w:id="1754737703">
              <w:marLeft w:val="0"/>
              <w:marRight w:val="0"/>
              <w:marTop w:val="0"/>
              <w:marBottom w:val="0"/>
              <w:divBdr>
                <w:top w:val="none" w:sz="0" w:space="0" w:color="auto"/>
                <w:left w:val="none" w:sz="0" w:space="0" w:color="auto"/>
                <w:bottom w:val="none" w:sz="0" w:space="0" w:color="auto"/>
                <w:right w:val="none" w:sz="0" w:space="0" w:color="auto"/>
              </w:divBdr>
            </w:div>
            <w:div w:id="1806894946">
              <w:marLeft w:val="0"/>
              <w:marRight w:val="0"/>
              <w:marTop w:val="0"/>
              <w:marBottom w:val="0"/>
              <w:divBdr>
                <w:top w:val="none" w:sz="0" w:space="0" w:color="auto"/>
                <w:left w:val="none" w:sz="0" w:space="0" w:color="auto"/>
                <w:bottom w:val="none" w:sz="0" w:space="0" w:color="auto"/>
                <w:right w:val="none" w:sz="0" w:space="0" w:color="auto"/>
              </w:divBdr>
            </w:div>
            <w:div w:id="1910767668">
              <w:marLeft w:val="0"/>
              <w:marRight w:val="0"/>
              <w:marTop w:val="0"/>
              <w:marBottom w:val="0"/>
              <w:divBdr>
                <w:top w:val="none" w:sz="0" w:space="0" w:color="auto"/>
                <w:left w:val="none" w:sz="0" w:space="0" w:color="auto"/>
                <w:bottom w:val="none" w:sz="0" w:space="0" w:color="auto"/>
                <w:right w:val="none" w:sz="0" w:space="0" w:color="auto"/>
              </w:divBdr>
            </w:div>
            <w:div w:id="1926651476">
              <w:marLeft w:val="0"/>
              <w:marRight w:val="0"/>
              <w:marTop w:val="0"/>
              <w:marBottom w:val="0"/>
              <w:divBdr>
                <w:top w:val="none" w:sz="0" w:space="0" w:color="auto"/>
                <w:left w:val="none" w:sz="0" w:space="0" w:color="auto"/>
                <w:bottom w:val="none" w:sz="0" w:space="0" w:color="auto"/>
                <w:right w:val="none" w:sz="0" w:space="0" w:color="auto"/>
              </w:divBdr>
            </w:div>
            <w:div w:id="2040161745">
              <w:marLeft w:val="0"/>
              <w:marRight w:val="0"/>
              <w:marTop w:val="0"/>
              <w:marBottom w:val="0"/>
              <w:divBdr>
                <w:top w:val="none" w:sz="0" w:space="0" w:color="auto"/>
                <w:left w:val="none" w:sz="0" w:space="0" w:color="auto"/>
                <w:bottom w:val="none" w:sz="0" w:space="0" w:color="auto"/>
                <w:right w:val="none" w:sz="0" w:space="0" w:color="auto"/>
              </w:divBdr>
            </w:div>
            <w:div w:id="21094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thetrust@oldluce.org.uk" TargetMode="External"/><Relationship Id="rId2" Type="http://schemas.openxmlformats.org/officeDocument/2006/relationships/image" Target="media/image3.jpe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86BC65DC60E4287147DCD2D20C145" ma:contentTypeVersion="18" ma:contentTypeDescription="Create a new document." ma:contentTypeScope="" ma:versionID="445d35b528b7fdb00b4b24b9412c025c">
  <xsd:schema xmlns:xsd="http://www.w3.org/2001/XMLSchema" xmlns:xs="http://www.w3.org/2001/XMLSchema" xmlns:p="http://schemas.microsoft.com/office/2006/metadata/properties" xmlns:ns2="82913bb4-f724-4a55-8d00-634ca42206db" xmlns:ns3="99cd66bc-0735-4709-8997-097ea5676396" targetNamespace="http://schemas.microsoft.com/office/2006/metadata/properties" ma:root="true" ma:fieldsID="a428afe0c240922700ddc81447f4131f" ns2:_="" ns3:_="">
    <xsd:import namespace="82913bb4-f724-4a55-8d00-634ca42206db"/>
    <xsd:import namespace="99cd66bc-0735-4709-8997-097ea56763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13bb4-f724-4a55-8d00-634ca42206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992cf2-11b0-4f9b-8b45-965e06fd437d}" ma:internalName="TaxCatchAll" ma:showField="CatchAllData" ma:web="82913bb4-f724-4a55-8d00-634ca42206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cd66bc-0735-4709-8997-097ea56763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31424-d356-4dc2-893d-1f00e95666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cd66bc-0735-4709-8997-097ea5676396">
      <Terms xmlns="http://schemas.microsoft.com/office/infopath/2007/PartnerControls"/>
    </lcf76f155ced4ddcb4097134ff3c332f>
    <TaxCatchAll xmlns="82913bb4-f724-4a55-8d00-634ca42206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DF6A-1188-4295-9E09-FC9758CA0AC5}"/>
</file>

<file path=customXml/itemProps2.xml><?xml version="1.0" encoding="utf-8"?>
<ds:datastoreItem xmlns:ds="http://schemas.openxmlformats.org/officeDocument/2006/customXml" ds:itemID="{C8E7DC09-4306-455B-A456-CE563DD9D213}">
  <ds:schemaRefs>
    <ds:schemaRef ds:uri="99cd66bc-0735-4709-8997-097ea5676396"/>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82913bb4-f724-4a55-8d00-634ca42206d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3A59B77-B072-4073-9E03-338935D6F1E8}">
  <ds:schemaRefs>
    <ds:schemaRef ds:uri="http://schemas.microsoft.com/sharepoint/v3/contenttype/forms"/>
  </ds:schemaRefs>
</ds:datastoreItem>
</file>

<file path=customXml/itemProps4.xml><?xml version="1.0" encoding="utf-8"?>
<ds:datastoreItem xmlns:ds="http://schemas.openxmlformats.org/officeDocument/2006/customXml" ds:itemID="{7A140B23-EA29-4546-9FE2-02CABACD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3366</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Seeing Advice of Heads of Schools</vt:lpstr>
    </vt:vector>
  </TitlesOfParts>
  <Company>UoN</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AGM Minutes 26Feb2020</dc:title>
  <dc:subject/>
  <dc:creator>tracey@oldluce.org.uk</dc:creator>
  <cp:keywords/>
  <dc:description/>
  <cp:lastModifiedBy>Tracey Murray</cp:lastModifiedBy>
  <cp:revision>6</cp:revision>
  <cp:lastPrinted>2020-06-08T11:19:00Z</cp:lastPrinted>
  <dcterms:created xsi:type="dcterms:W3CDTF">2020-06-03T18:58:00Z</dcterms:created>
  <dcterms:modified xsi:type="dcterms:W3CDTF">2020-06-08T11:20:00Z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0x010100E9486BC65DC60E4287147DCD2D20C145</vt:lpwstr>
  </property>
</Properties>
</file>